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966D7" w14:textId="77777777" w:rsidR="0024466A" w:rsidRPr="00DE138A" w:rsidRDefault="0094336D">
      <w:pPr>
        <w:pBdr>
          <w:top w:val="nil"/>
          <w:left w:val="nil"/>
          <w:bottom w:val="nil"/>
          <w:right w:val="nil"/>
          <w:between w:val="nil"/>
        </w:pBdr>
        <w:jc w:val="center"/>
        <w:rPr>
          <w:rFonts w:ascii="Calibri" w:eastAsia="Calibri" w:hAnsi="Calibri" w:cs="Calibri"/>
          <w:b/>
          <w:sz w:val="32"/>
          <w:szCs w:val="32"/>
        </w:rPr>
      </w:pPr>
      <w:r w:rsidRPr="00DE138A">
        <w:rPr>
          <w:rFonts w:ascii="Calibri" w:eastAsia="Calibri" w:hAnsi="Calibri" w:cs="Calibri"/>
          <w:b/>
          <w:sz w:val="32"/>
          <w:szCs w:val="32"/>
        </w:rPr>
        <w:t>Programme Associate</w:t>
      </w:r>
    </w:p>
    <w:p w14:paraId="6A0B2F9A" w14:textId="77777777" w:rsidR="0024466A" w:rsidRPr="00DE138A" w:rsidRDefault="0024466A">
      <w:pPr>
        <w:pBdr>
          <w:top w:val="nil"/>
          <w:left w:val="nil"/>
          <w:bottom w:val="nil"/>
          <w:right w:val="nil"/>
          <w:between w:val="nil"/>
        </w:pBdr>
        <w:jc w:val="center"/>
        <w:rPr>
          <w:rFonts w:ascii="Calibri" w:eastAsia="Calibri" w:hAnsi="Calibri" w:cs="Calibri"/>
        </w:rPr>
      </w:pPr>
    </w:p>
    <w:p w14:paraId="4A2E1D8E" w14:textId="2E638DDE"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Job title:</w:t>
      </w:r>
      <w:r w:rsidRPr="00DE138A">
        <w:rPr>
          <w:rFonts w:ascii="Calibri" w:eastAsia="Calibri" w:hAnsi="Calibri" w:cs="Calibri"/>
          <w:b/>
        </w:rPr>
        <w:tab/>
        <w:t xml:space="preserve">                                       </w:t>
      </w:r>
      <w:r w:rsidR="00AD6F36">
        <w:rPr>
          <w:rFonts w:ascii="Calibri" w:eastAsia="Calibri" w:hAnsi="Calibri" w:cs="Calibri"/>
          <w:b/>
        </w:rPr>
        <w:tab/>
      </w:r>
      <w:r w:rsidRPr="00DE138A">
        <w:rPr>
          <w:rFonts w:ascii="Calibri" w:eastAsia="Calibri" w:hAnsi="Calibri" w:cs="Calibri"/>
          <w:b/>
        </w:rPr>
        <w:t>Programme Associate</w:t>
      </w:r>
      <w:r w:rsidR="006E3D7D" w:rsidRPr="00DE138A">
        <w:rPr>
          <w:rFonts w:ascii="Calibri" w:eastAsia="Calibri" w:hAnsi="Calibri" w:cs="Calibri"/>
          <w:b/>
        </w:rPr>
        <w:t xml:space="preserve"> </w:t>
      </w:r>
    </w:p>
    <w:p w14:paraId="6630BF07" w14:textId="77777777"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Level:</w:t>
      </w:r>
      <w:r w:rsidRPr="00DE138A">
        <w:rPr>
          <w:rFonts w:ascii="Calibri" w:eastAsia="Calibri" w:hAnsi="Calibri" w:cs="Calibri"/>
          <w:b/>
        </w:rPr>
        <w:tab/>
      </w:r>
      <w:r w:rsidRPr="00DE138A">
        <w:rPr>
          <w:rFonts w:ascii="Calibri" w:eastAsia="Calibri" w:hAnsi="Calibri" w:cs="Calibri"/>
          <w:b/>
        </w:rPr>
        <w:tab/>
        <w:t xml:space="preserve">            </w:t>
      </w:r>
      <w:r w:rsidRPr="00DE138A">
        <w:rPr>
          <w:rFonts w:ascii="Calibri" w:eastAsia="Calibri" w:hAnsi="Calibri" w:cs="Calibri"/>
          <w:b/>
        </w:rPr>
        <w:tab/>
      </w:r>
      <w:r w:rsidRPr="00DE138A">
        <w:rPr>
          <w:rFonts w:ascii="Calibri" w:eastAsia="Calibri" w:hAnsi="Calibri" w:cs="Calibri"/>
          <w:b/>
        </w:rPr>
        <w:tab/>
      </w:r>
      <w:r w:rsidRPr="00DE138A">
        <w:rPr>
          <w:rFonts w:ascii="Calibri" w:eastAsia="Calibri" w:hAnsi="Calibri" w:cs="Calibri"/>
          <w:b/>
        </w:rPr>
        <w:tab/>
        <w:t xml:space="preserve">GS6 </w:t>
      </w:r>
    </w:p>
    <w:p w14:paraId="771D65B4" w14:textId="7DB546A1"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Position Number:</w:t>
      </w:r>
      <w:r w:rsidR="00AD6F36">
        <w:rPr>
          <w:rFonts w:ascii="Calibri" w:eastAsia="Calibri" w:hAnsi="Calibri" w:cs="Calibri"/>
          <w:b/>
        </w:rPr>
        <w:tab/>
      </w:r>
      <w:r w:rsidR="00AD6F36">
        <w:rPr>
          <w:rFonts w:ascii="Calibri" w:eastAsia="Calibri" w:hAnsi="Calibri" w:cs="Calibri"/>
          <w:b/>
        </w:rPr>
        <w:tab/>
      </w:r>
      <w:r w:rsidR="00AD6F36">
        <w:rPr>
          <w:rFonts w:ascii="Calibri" w:eastAsia="Calibri" w:hAnsi="Calibri" w:cs="Calibri"/>
          <w:b/>
        </w:rPr>
        <w:tab/>
        <w:t>00031935</w:t>
      </w:r>
    </w:p>
    <w:p w14:paraId="3DD39564" w14:textId="229BB170"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Location:</w:t>
      </w:r>
      <w:r w:rsidRPr="00DE138A">
        <w:rPr>
          <w:rFonts w:ascii="Calibri" w:eastAsia="Calibri" w:hAnsi="Calibri" w:cs="Calibri"/>
          <w:b/>
        </w:rPr>
        <w:tab/>
      </w:r>
      <w:r w:rsidRPr="00DE138A">
        <w:rPr>
          <w:rFonts w:ascii="Calibri" w:eastAsia="Calibri" w:hAnsi="Calibri" w:cs="Calibri"/>
          <w:b/>
        </w:rPr>
        <w:tab/>
      </w:r>
      <w:r w:rsidRPr="00DE138A">
        <w:rPr>
          <w:rFonts w:ascii="Calibri" w:eastAsia="Calibri" w:hAnsi="Calibri" w:cs="Calibri"/>
          <w:b/>
        </w:rPr>
        <w:tab/>
      </w:r>
      <w:r w:rsidRPr="00DE138A">
        <w:rPr>
          <w:rFonts w:ascii="Calibri" w:eastAsia="Calibri" w:hAnsi="Calibri" w:cs="Calibri"/>
          <w:b/>
        </w:rPr>
        <w:tab/>
      </w:r>
      <w:r w:rsidR="00AD6F36">
        <w:rPr>
          <w:rFonts w:ascii="Calibri" w:eastAsia="Calibri" w:hAnsi="Calibri" w:cs="Calibri"/>
          <w:b/>
        </w:rPr>
        <w:t>Maseru, Lesotho</w:t>
      </w:r>
      <w:r w:rsidRPr="00DE138A">
        <w:rPr>
          <w:rFonts w:ascii="Calibri" w:eastAsia="Calibri" w:hAnsi="Calibri" w:cs="Calibri"/>
          <w:b/>
        </w:rPr>
        <w:br/>
        <w:t>Full/Part time:</w:t>
      </w:r>
      <w:r w:rsidRPr="00DE138A">
        <w:rPr>
          <w:rFonts w:ascii="Calibri" w:eastAsia="Calibri" w:hAnsi="Calibri" w:cs="Calibri"/>
          <w:b/>
        </w:rPr>
        <w:tab/>
      </w:r>
      <w:r w:rsidRPr="00DE138A">
        <w:rPr>
          <w:rFonts w:ascii="Calibri" w:eastAsia="Calibri" w:hAnsi="Calibri" w:cs="Calibri"/>
          <w:b/>
        </w:rPr>
        <w:tab/>
      </w:r>
      <w:r w:rsidRPr="00DE138A">
        <w:rPr>
          <w:rFonts w:ascii="Calibri" w:eastAsia="Calibri" w:hAnsi="Calibri" w:cs="Calibri"/>
          <w:b/>
        </w:rPr>
        <w:tab/>
        <w:t>Full-Time</w:t>
      </w:r>
    </w:p>
    <w:p w14:paraId="7916DF7D" w14:textId="77777777"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 xml:space="preserve">Fixed term/Temporary: </w:t>
      </w:r>
      <w:r w:rsidRPr="00DE138A">
        <w:rPr>
          <w:rFonts w:ascii="Calibri" w:eastAsia="Calibri" w:hAnsi="Calibri" w:cs="Calibri"/>
          <w:b/>
        </w:rPr>
        <w:tab/>
      </w:r>
      <w:r w:rsidRPr="00DE138A">
        <w:rPr>
          <w:rFonts w:ascii="Calibri" w:eastAsia="Calibri" w:hAnsi="Calibri" w:cs="Calibri"/>
          <w:b/>
        </w:rPr>
        <w:tab/>
        <w:t>Fixed Term</w:t>
      </w:r>
    </w:p>
    <w:p w14:paraId="7D88A728" w14:textId="77777777"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Rotational/Non Rotational:</w:t>
      </w:r>
      <w:r w:rsidRPr="00DE138A">
        <w:rPr>
          <w:rFonts w:ascii="Calibri" w:eastAsia="Calibri" w:hAnsi="Calibri" w:cs="Calibri"/>
          <w:b/>
        </w:rPr>
        <w:tab/>
        <w:t xml:space="preserve">             Non-Rotational</w:t>
      </w:r>
    </w:p>
    <w:p w14:paraId="7E81A755" w14:textId="77777777"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Duration:</w:t>
      </w:r>
      <w:r w:rsidRPr="00DE138A">
        <w:rPr>
          <w:rFonts w:ascii="Calibri" w:eastAsia="Calibri" w:hAnsi="Calibri" w:cs="Calibri"/>
          <w:b/>
        </w:rPr>
        <w:tab/>
      </w:r>
      <w:r w:rsidRPr="00DE138A">
        <w:rPr>
          <w:rFonts w:ascii="Calibri" w:eastAsia="Calibri" w:hAnsi="Calibri" w:cs="Calibri"/>
          <w:b/>
        </w:rPr>
        <w:tab/>
      </w:r>
      <w:r w:rsidRPr="00DE138A">
        <w:rPr>
          <w:rFonts w:ascii="Calibri" w:eastAsia="Calibri" w:hAnsi="Calibri" w:cs="Calibri"/>
          <w:b/>
        </w:rPr>
        <w:tab/>
      </w:r>
      <w:r w:rsidRPr="00DE138A">
        <w:rPr>
          <w:rFonts w:ascii="Calibri" w:eastAsia="Calibri" w:hAnsi="Calibri" w:cs="Calibri"/>
          <w:b/>
        </w:rPr>
        <w:tab/>
        <w:t>One year (renewable)</w:t>
      </w:r>
    </w:p>
    <w:p w14:paraId="4EFD672E" w14:textId="77777777" w:rsidR="0024466A" w:rsidRDefault="0024466A">
      <w:pPr>
        <w:pBdr>
          <w:top w:val="nil"/>
          <w:left w:val="nil"/>
          <w:bottom w:val="nil"/>
          <w:right w:val="nil"/>
          <w:between w:val="nil"/>
        </w:pBdr>
        <w:rPr>
          <w:rFonts w:ascii="Calibri" w:eastAsia="Calibri" w:hAnsi="Calibri" w:cs="Calibri"/>
          <w:color w:val="000000"/>
        </w:rPr>
      </w:pPr>
    </w:p>
    <w:p w14:paraId="6A6C40ED" w14:textId="77777777"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The Position:</w:t>
      </w:r>
    </w:p>
    <w:p w14:paraId="5603AF8B" w14:textId="2C621C2E" w:rsidR="0024466A" w:rsidRPr="00DE138A" w:rsidRDefault="00DE138A">
      <w:pPr>
        <w:pBdr>
          <w:top w:val="nil"/>
          <w:left w:val="nil"/>
          <w:bottom w:val="nil"/>
          <w:right w:val="nil"/>
          <w:between w:val="nil"/>
        </w:pBdr>
        <w:jc w:val="both"/>
        <w:rPr>
          <w:rFonts w:ascii="Calibri" w:eastAsia="Calibri" w:hAnsi="Calibri" w:cs="Calibri"/>
          <w:bCs/>
        </w:rPr>
      </w:pPr>
      <w:r w:rsidRPr="00DE138A">
        <w:rPr>
          <w:rFonts w:ascii="Calibri" w:eastAsia="Calibri" w:hAnsi="Calibri" w:cs="Calibri"/>
          <w:bCs/>
        </w:rPr>
        <w:t>The role of this position is to provide administration and finance services to the program unit</w:t>
      </w:r>
    </w:p>
    <w:p w14:paraId="4B8070F0" w14:textId="6B255AB1" w:rsidR="0024466A" w:rsidRPr="00DE138A" w:rsidRDefault="0024466A">
      <w:pPr>
        <w:pBdr>
          <w:top w:val="nil"/>
          <w:left w:val="nil"/>
          <w:bottom w:val="nil"/>
          <w:right w:val="nil"/>
          <w:between w:val="nil"/>
        </w:pBdr>
        <w:jc w:val="both"/>
        <w:rPr>
          <w:rFonts w:ascii="Calibri" w:eastAsia="Calibri" w:hAnsi="Calibri" w:cs="Calibri"/>
        </w:rPr>
      </w:pPr>
    </w:p>
    <w:p w14:paraId="4C3CD8FB" w14:textId="77777777" w:rsidR="0024466A" w:rsidRPr="00DE138A" w:rsidRDefault="0094336D">
      <w:pPr>
        <w:shd w:val="clear" w:color="auto" w:fill="FFFFFF"/>
        <w:spacing w:after="160" w:line="310" w:lineRule="auto"/>
        <w:rPr>
          <w:rFonts w:ascii="Calibri" w:eastAsia="Calibri" w:hAnsi="Calibri" w:cs="Calibri"/>
          <w:b/>
        </w:rPr>
      </w:pPr>
      <w:r w:rsidRPr="00DE138A">
        <w:rPr>
          <w:rFonts w:ascii="Calibri" w:eastAsia="Calibri" w:hAnsi="Calibri" w:cs="Calibri"/>
          <w:b/>
        </w:rPr>
        <w:t>How you can make a difference:</w:t>
      </w:r>
    </w:p>
    <w:p w14:paraId="555CEF06" w14:textId="77777777" w:rsidR="0024466A" w:rsidRPr="00DE138A" w:rsidRDefault="0094336D">
      <w:pPr>
        <w:shd w:val="clear" w:color="auto" w:fill="FFFFFF"/>
        <w:jc w:val="both"/>
        <w:rPr>
          <w:rFonts w:ascii="Calibri" w:eastAsia="Calibri" w:hAnsi="Calibri" w:cs="Calibri"/>
        </w:rPr>
      </w:pPr>
      <w:r w:rsidRPr="00DE138A">
        <w:rPr>
          <w:rFonts w:ascii="Calibri" w:eastAsia="Calibri" w:hAnsi="Calibri" w:cs="Calibri"/>
        </w:rPr>
        <w:t>UNFPA is the lead UN agency for delivering a world where every pregnancy is wanted, every childbirth is safe and every young person's potential is fulfilled.  UNFPA’s strategic plan (2022-2025), reaffirms the relevance of the current strategic direction of UNFPA and focuses on three transformative results: to end preventable maternal deaths; end unmet need for family planning; and end gender-based violence and harmful practices. These results capture our strategic commitments on accelerating progress towards realizing the ICPD and SDGs in the Decade of Action leading up to 2030. Our strategic plan calls upon UN Member States, organizations and individuals to “build forward better”, while addressing the negative impacts of the Covid-19 pandemic on women’s and girls’ access to sexual and reproductive health and reproductive rights, recover lost gains and realize our goals.</w:t>
      </w:r>
    </w:p>
    <w:p w14:paraId="7E07EA4B" w14:textId="77777777" w:rsidR="000E689F" w:rsidRDefault="000E689F">
      <w:pPr>
        <w:shd w:val="clear" w:color="auto" w:fill="FFFFFF"/>
        <w:jc w:val="both"/>
        <w:rPr>
          <w:rFonts w:ascii="Calibri" w:eastAsia="Calibri" w:hAnsi="Calibri" w:cs="Calibri"/>
        </w:rPr>
      </w:pPr>
    </w:p>
    <w:p w14:paraId="6BBDA695" w14:textId="4955DCE4" w:rsidR="0024466A" w:rsidRPr="00DE138A" w:rsidRDefault="0094336D">
      <w:pPr>
        <w:shd w:val="clear" w:color="auto" w:fill="FFFFFF"/>
        <w:jc w:val="both"/>
        <w:rPr>
          <w:rFonts w:ascii="Calibri" w:eastAsia="Calibri" w:hAnsi="Calibri" w:cs="Calibri"/>
        </w:rPr>
      </w:pPr>
      <w:r w:rsidRPr="00DE138A">
        <w:rPr>
          <w:rFonts w:ascii="Calibri" w:eastAsia="Calibri" w:hAnsi="Calibri" w:cs="Calibri"/>
        </w:rPr>
        <w:t>In a world where fundamental human rights are at risk, we need principled and ethical staff, who embody these international norms and standards, and who will defend them courageously and with full conviction.</w:t>
      </w:r>
    </w:p>
    <w:p w14:paraId="291EDC99" w14:textId="77777777" w:rsidR="0024466A" w:rsidRPr="00DE138A" w:rsidRDefault="0094336D">
      <w:pPr>
        <w:shd w:val="clear" w:color="auto" w:fill="FFFFFF"/>
        <w:jc w:val="both"/>
        <w:rPr>
          <w:rFonts w:ascii="Calibri" w:eastAsia="Calibri" w:hAnsi="Calibri" w:cs="Calibri"/>
          <w:b/>
        </w:rPr>
      </w:pPr>
      <w:bookmarkStart w:id="0" w:name="_GoBack"/>
      <w:bookmarkEnd w:id="0"/>
      <w:r w:rsidRPr="00DE138A">
        <w:rPr>
          <w:rFonts w:ascii="Calibri" w:eastAsia="Calibri" w:hAnsi="Calibri" w:cs="Calibri"/>
        </w:rPr>
        <w:t>UNFPA is seeking candidates that transform, inspire and deliver high impact and sustained results; we need staff who are transparent, exceptional in how they manage the resources entrusted to them and who commit to deliver excellence in programme results.</w:t>
      </w:r>
    </w:p>
    <w:p w14:paraId="2001A590" w14:textId="77777777" w:rsidR="0024466A" w:rsidRPr="00DE138A" w:rsidRDefault="0024466A">
      <w:pPr>
        <w:pBdr>
          <w:top w:val="nil"/>
          <w:left w:val="nil"/>
          <w:bottom w:val="nil"/>
          <w:right w:val="nil"/>
          <w:between w:val="nil"/>
        </w:pBdr>
        <w:rPr>
          <w:rFonts w:ascii="Calibri" w:eastAsia="Calibri" w:hAnsi="Calibri" w:cs="Calibri"/>
          <w:b/>
        </w:rPr>
      </w:pPr>
    </w:p>
    <w:p w14:paraId="7A393FD4" w14:textId="6B2A1617" w:rsidR="0024466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Job Purpose:</w:t>
      </w:r>
    </w:p>
    <w:p w14:paraId="48F7C593" w14:textId="77777777" w:rsidR="000E689F" w:rsidRDefault="000E689F" w:rsidP="000E689F">
      <w:pPr>
        <w:pBdr>
          <w:top w:val="nil"/>
          <w:left w:val="nil"/>
          <w:bottom w:val="nil"/>
          <w:right w:val="nil"/>
          <w:between w:val="nil"/>
        </w:pBdr>
        <w:rPr>
          <w:rFonts w:ascii="Calibri" w:eastAsia="Calibri" w:hAnsi="Calibri" w:cs="Calibri"/>
        </w:rPr>
      </w:pPr>
      <w:r w:rsidRPr="000E689F">
        <w:rPr>
          <w:rFonts w:ascii="Calibri" w:eastAsia="Calibri" w:hAnsi="Calibri" w:cs="Calibri"/>
        </w:rPr>
        <w:t>Under the direct supervision of the Assistant Representative and in liaison with program and operations staff, the Programme Associate shall administer financial and Admin services to the program team</w:t>
      </w:r>
      <w:r>
        <w:rPr>
          <w:rFonts w:ascii="Calibri" w:eastAsia="Calibri" w:hAnsi="Calibri" w:cs="Calibri"/>
        </w:rPr>
        <w:t>.</w:t>
      </w:r>
    </w:p>
    <w:p w14:paraId="5C91021C" w14:textId="6FF29980" w:rsidR="00464288" w:rsidRDefault="00464288" w:rsidP="000E689F">
      <w:pPr>
        <w:pBdr>
          <w:top w:val="nil"/>
          <w:left w:val="nil"/>
          <w:bottom w:val="nil"/>
          <w:right w:val="nil"/>
          <w:between w:val="nil"/>
        </w:pBdr>
        <w:rPr>
          <w:rFonts w:ascii="Calibri" w:eastAsia="Calibri" w:hAnsi="Calibri" w:cs="Calibri"/>
        </w:rPr>
      </w:pPr>
      <w:r w:rsidRPr="00464288">
        <w:rPr>
          <w:rFonts w:ascii="Calibri" w:eastAsia="Calibri" w:hAnsi="Calibri" w:cs="Calibri"/>
        </w:rPr>
        <w:t>The Programme Associate supports the implementation and monitoring of UNFPA’s country programme by providing and managing data inputs, providing logistical support, monitoring project implementation and following up on recommendations. The Programme Associate applies established systems and procedures and assists in the creation of substantive knowledge by compiling, synthesizing and analyzing information relevant to the project. S/he is instrumental in facilitating project implementation using and developing appropriate mechanisms and systems and ensuring compliance with established procedures. S/he also delivers quality financial and administrative services to internal and external clients mastering all relevant rules, guidelines, processes and procedures</w:t>
      </w:r>
    </w:p>
    <w:p w14:paraId="42A5FE42" w14:textId="15E7357A" w:rsidR="00E52682" w:rsidRPr="00E52682" w:rsidRDefault="00E52682" w:rsidP="00E52682">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r w:rsidRPr="00E52682">
        <w:rPr>
          <w:rFonts w:ascii="Calibri" w:eastAsia="Calibri" w:hAnsi="Calibri" w:cs="Calibri"/>
        </w:rPr>
        <w:lastRenderedPageBreak/>
        <w:t xml:space="preserve">Under the direct supervision of the Assistant Representative and in liaison with program and operations staff, the </w:t>
      </w:r>
      <w:r w:rsidR="0054432D">
        <w:rPr>
          <w:rFonts w:ascii="Calibri" w:eastAsia="Calibri" w:hAnsi="Calibri" w:cs="Calibri"/>
        </w:rPr>
        <w:t>Programme</w:t>
      </w:r>
      <w:r w:rsidRPr="00E52682">
        <w:rPr>
          <w:rFonts w:ascii="Calibri" w:eastAsia="Calibri" w:hAnsi="Calibri" w:cs="Calibri"/>
        </w:rPr>
        <w:t xml:space="preserve"> Associate shall administ</w:t>
      </w:r>
      <w:r w:rsidR="0054432D">
        <w:rPr>
          <w:rFonts w:ascii="Calibri" w:eastAsia="Calibri" w:hAnsi="Calibri" w:cs="Calibri"/>
        </w:rPr>
        <w:t>er</w:t>
      </w:r>
      <w:r w:rsidRPr="00E52682">
        <w:rPr>
          <w:rFonts w:ascii="Calibri" w:eastAsia="Calibri" w:hAnsi="Calibri" w:cs="Calibri"/>
        </w:rPr>
        <w:t xml:space="preserve"> financial</w:t>
      </w:r>
      <w:r w:rsidR="0054432D">
        <w:rPr>
          <w:rFonts w:ascii="Calibri" w:eastAsia="Calibri" w:hAnsi="Calibri" w:cs="Calibri"/>
        </w:rPr>
        <w:t xml:space="preserve"> and Admin</w:t>
      </w:r>
      <w:r w:rsidRPr="00E52682">
        <w:rPr>
          <w:rFonts w:ascii="Calibri" w:eastAsia="Calibri" w:hAnsi="Calibri" w:cs="Calibri"/>
        </w:rPr>
        <w:t xml:space="preserve"> services to the program team</w:t>
      </w:r>
    </w:p>
    <w:p w14:paraId="4C3411C3" w14:textId="77777777" w:rsidR="0024466A" w:rsidRPr="00DE138A" w:rsidRDefault="0024466A">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p w14:paraId="049A3D6F" w14:textId="7F804275" w:rsidR="0024466A" w:rsidRPr="00DE138A" w:rsidRDefault="00CE55E6">
      <w:pPr>
        <w:rPr>
          <w:rFonts w:ascii="Calibri" w:eastAsia="Calibri" w:hAnsi="Calibri" w:cs="Calibri"/>
        </w:rPr>
      </w:pPr>
      <w:r>
        <w:rPr>
          <w:rFonts w:ascii="Calibri" w:eastAsia="Calibri" w:hAnsi="Calibri" w:cs="Calibri"/>
          <w:b/>
        </w:rPr>
        <w:t>The Programme Associate</w:t>
      </w:r>
      <w:r w:rsidR="0094336D" w:rsidRPr="00DE138A">
        <w:rPr>
          <w:rFonts w:ascii="Calibri" w:eastAsia="Calibri" w:hAnsi="Calibri" w:cs="Calibri"/>
          <w:b/>
        </w:rPr>
        <w:t xml:space="preserve"> w</w:t>
      </w:r>
      <w:r>
        <w:rPr>
          <w:rFonts w:ascii="Calibri" w:eastAsia="Calibri" w:hAnsi="Calibri" w:cs="Calibri"/>
          <w:b/>
        </w:rPr>
        <w:t>ill</w:t>
      </w:r>
      <w:r w:rsidR="0094336D" w:rsidRPr="00DE138A">
        <w:rPr>
          <w:rFonts w:ascii="Calibri" w:eastAsia="Calibri" w:hAnsi="Calibri" w:cs="Calibri"/>
          <w:b/>
        </w:rPr>
        <w:t xml:space="preserve"> be responsible for: </w:t>
      </w:r>
    </w:p>
    <w:p w14:paraId="2C338BC4" w14:textId="77777777" w:rsidR="0024466A" w:rsidRDefault="0024466A">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rPr>
      </w:pPr>
    </w:p>
    <w:p w14:paraId="508599C5" w14:textId="564BDB97" w:rsidR="0024466A" w:rsidRPr="003204D6" w:rsidRDefault="009D625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bCs/>
        </w:rPr>
      </w:pPr>
      <w:r w:rsidRPr="003204D6">
        <w:rPr>
          <w:rFonts w:ascii="Calibri" w:eastAsia="Calibri" w:hAnsi="Calibri" w:cs="Calibri"/>
          <w:b/>
          <w:bCs/>
        </w:rPr>
        <w:t xml:space="preserve">Provide </w:t>
      </w:r>
      <w:r w:rsidR="003204D6" w:rsidRPr="003204D6">
        <w:rPr>
          <w:rFonts w:ascii="Calibri" w:eastAsia="Calibri" w:hAnsi="Calibri" w:cs="Calibri"/>
          <w:b/>
          <w:bCs/>
        </w:rPr>
        <w:t>Administrative</w:t>
      </w:r>
      <w:r w:rsidR="006715EF">
        <w:rPr>
          <w:rFonts w:ascii="Calibri" w:eastAsia="Calibri" w:hAnsi="Calibri" w:cs="Calibri"/>
          <w:b/>
          <w:bCs/>
        </w:rPr>
        <w:t xml:space="preserve"> and financial</w:t>
      </w:r>
      <w:r w:rsidR="003204D6" w:rsidRPr="003204D6">
        <w:rPr>
          <w:rFonts w:ascii="Calibri" w:eastAsia="Calibri" w:hAnsi="Calibri" w:cs="Calibri"/>
          <w:b/>
          <w:bCs/>
        </w:rPr>
        <w:t xml:space="preserve"> services to the program</w:t>
      </w:r>
    </w:p>
    <w:p w14:paraId="575A3B5D" w14:textId="12A419C5" w:rsidR="00F87648" w:rsidRPr="00B46AE8" w:rsidRDefault="00F87648" w:rsidP="00B46AE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pPr>
      <w:r w:rsidRPr="00B46AE8">
        <w:t>Identify procurement needs and prepare necessary documentation and facilitate procurement</w:t>
      </w:r>
    </w:p>
    <w:p w14:paraId="1DB48805" w14:textId="397BE5B6" w:rsidR="003204D6" w:rsidRPr="00B46AE8" w:rsidRDefault="003204D6" w:rsidP="00B46AE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pPr>
      <w:r w:rsidRPr="00B46AE8">
        <w:t xml:space="preserve">Prepare procurement </w:t>
      </w:r>
      <w:r w:rsidR="00F87648" w:rsidRPr="00B46AE8">
        <w:t xml:space="preserve">and travel </w:t>
      </w:r>
      <w:r w:rsidRPr="00B46AE8">
        <w:t>plan</w:t>
      </w:r>
      <w:r w:rsidR="00F87648" w:rsidRPr="00B46AE8">
        <w:t>s</w:t>
      </w:r>
      <w:r w:rsidRPr="00B46AE8">
        <w:t xml:space="preserve"> for the pro</w:t>
      </w:r>
      <w:r w:rsidR="000F02AD">
        <w:t>g</w:t>
      </w:r>
      <w:r w:rsidRPr="00B46AE8">
        <w:t>ram</w:t>
      </w:r>
      <w:r w:rsidR="000F02AD">
        <w:t xml:space="preserve"> unit</w:t>
      </w:r>
    </w:p>
    <w:p w14:paraId="4D61DB2A" w14:textId="50F586EE" w:rsidR="003204D6" w:rsidRPr="00B46AE8" w:rsidRDefault="003204D6" w:rsidP="00B46AE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pPr>
      <w:r w:rsidRPr="00B46AE8">
        <w:t>Provide logistic</w:t>
      </w:r>
      <w:r w:rsidR="00174E73" w:rsidRPr="00B46AE8">
        <w:t>al support for</w:t>
      </w:r>
      <w:r w:rsidRPr="00B46AE8">
        <w:t xml:space="preserve"> </w:t>
      </w:r>
      <w:r w:rsidR="00174E73" w:rsidRPr="00B46AE8">
        <w:t>workshops, travels,</w:t>
      </w:r>
      <w:r w:rsidR="00F87648" w:rsidRPr="00B46AE8">
        <w:t xml:space="preserve"> and </w:t>
      </w:r>
      <w:r w:rsidR="000F02AD">
        <w:t xml:space="preserve">all </w:t>
      </w:r>
      <w:r w:rsidR="00F87648" w:rsidRPr="00B46AE8">
        <w:t>program events</w:t>
      </w:r>
    </w:p>
    <w:p w14:paraId="3EA062BF" w14:textId="179D0ECE" w:rsidR="00F87648" w:rsidRPr="00B46AE8" w:rsidRDefault="00F87648" w:rsidP="00B46AE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pPr>
      <w:r w:rsidRPr="00B46AE8">
        <w:t xml:space="preserve">File and safekeeping of </w:t>
      </w:r>
      <w:r w:rsidR="000F02AD">
        <w:t xml:space="preserve">all </w:t>
      </w:r>
      <w:r w:rsidRPr="00B46AE8">
        <w:t xml:space="preserve">programme records that include AWPs, </w:t>
      </w:r>
      <w:r w:rsidR="000F02AD">
        <w:t xml:space="preserve">reports, </w:t>
      </w:r>
      <w:r w:rsidRPr="00B46AE8">
        <w:t>communication on programmatic issues, progress reports etc</w:t>
      </w:r>
      <w:r w:rsidR="00B46AE8">
        <w:t>.</w:t>
      </w:r>
    </w:p>
    <w:p w14:paraId="6659E001" w14:textId="6EF137D7" w:rsidR="00F87648" w:rsidRPr="00B46AE8" w:rsidRDefault="00F87648" w:rsidP="00B46AE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pPr>
      <w:r w:rsidRPr="00B46AE8">
        <w:t>Support audit functions for the programme component</w:t>
      </w:r>
    </w:p>
    <w:p w14:paraId="6701128C" w14:textId="2DE7714D" w:rsidR="00F87648" w:rsidRDefault="00F87648" w:rsidP="00B46AE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pPr>
      <w:r w:rsidRPr="00B46AE8">
        <w:t>Take minutes during meetings and file them accordingly</w:t>
      </w:r>
    </w:p>
    <w:p w14:paraId="61D72FE1" w14:textId="24B7654A" w:rsidR="000F02AD" w:rsidRDefault="000F02AD" w:rsidP="00B46AE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pPr>
      <w:r>
        <w:t>Support UNFPA implementing partners to report in the Quantum System</w:t>
      </w:r>
      <w:r w:rsidR="005436DF">
        <w:t xml:space="preserve"> and other related reporting systems</w:t>
      </w:r>
    </w:p>
    <w:p w14:paraId="0A43EB3B" w14:textId="6B9FD2DF" w:rsidR="000F02AD" w:rsidRDefault="000F02AD" w:rsidP="00B46AE8">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pPr>
      <w:r>
        <w:t>Support vendor’s registration in the System</w:t>
      </w:r>
    </w:p>
    <w:p w14:paraId="68730200" w14:textId="5837876D" w:rsidR="000F02AD" w:rsidRPr="006715EF" w:rsidRDefault="000C7F91" w:rsidP="00AA7744">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b/>
          <w:bCs/>
        </w:rPr>
      </w:pPr>
      <w:r>
        <w:t>Closely collaborate with operations and programme Unit for recruitment of program consultants</w:t>
      </w:r>
      <w:r w:rsidR="00121F4E">
        <w:t>.</w:t>
      </w:r>
    </w:p>
    <w:p w14:paraId="44A2B96D" w14:textId="4B4B6A0F" w:rsidR="000F02AD" w:rsidRPr="000F02AD" w:rsidRDefault="000F02AD" w:rsidP="000F02AD">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pPr>
      <w:r w:rsidRPr="000F02AD">
        <w:t xml:space="preserve">Support program to develop AWPs in the system, facilitate budget revisions and any financial adjustments in the system </w:t>
      </w:r>
    </w:p>
    <w:p w14:paraId="481A07E6" w14:textId="695D1171" w:rsidR="000F02AD" w:rsidRPr="000F02AD" w:rsidRDefault="000F02AD" w:rsidP="000F02AD">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pPr>
      <w:r w:rsidRPr="000F02AD">
        <w:t xml:space="preserve">Provide financial performance of the program on </w:t>
      </w:r>
      <w:r w:rsidR="00CE55E6">
        <w:t xml:space="preserve">a </w:t>
      </w:r>
      <w:r w:rsidRPr="000F02AD">
        <w:t>regular basis</w:t>
      </w:r>
    </w:p>
    <w:p w14:paraId="28C45484" w14:textId="420ADB5E" w:rsidR="000F02AD" w:rsidRDefault="000F02AD" w:rsidP="000F02AD">
      <w:pPr>
        <w:pStyle w:val="ListParagraph"/>
        <w:numPr>
          <w:ilvl w:val="0"/>
          <w:numId w:val="13"/>
        </w:numPr>
        <w:pBdr>
          <w:top w:val="none" w:sz="0" w:space="0" w:color="000000"/>
          <w:left w:val="none" w:sz="0" w:space="0" w:color="000000"/>
          <w:bottom w:val="none" w:sz="0" w:space="0" w:color="000000"/>
          <w:right w:val="none" w:sz="0" w:space="0" w:color="000000"/>
          <w:between w:val="none" w:sz="0" w:space="0" w:color="000000"/>
        </w:pBdr>
      </w:pPr>
      <w:r w:rsidRPr="000F02AD">
        <w:t xml:space="preserve">Liaise with operations and program to monitor </w:t>
      </w:r>
      <w:r w:rsidR="00CE55E6">
        <w:t xml:space="preserve">the </w:t>
      </w:r>
      <w:r w:rsidRPr="000F02AD">
        <w:t>financial performance of the program funds</w:t>
      </w:r>
    </w:p>
    <w:p w14:paraId="12C64E5B" w14:textId="77777777" w:rsidR="0024466A" w:rsidRDefault="0024466A">
      <w:pPr>
        <w:pBdr>
          <w:top w:val="nil"/>
          <w:left w:val="nil"/>
          <w:bottom w:val="nil"/>
          <w:right w:val="nil"/>
          <w:between w:val="nil"/>
        </w:pBdr>
        <w:rPr>
          <w:rFonts w:ascii="Calibri" w:eastAsia="Calibri" w:hAnsi="Calibri" w:cs="Calibri"/>
          <w:b/>
          <w:color w:val="244061"/>
        </w:rPr>
      </w:pPr>
    </w:p>
    <w:p w14:paraId="5CB8BE11" w14:textId="77777777"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 xml:space="preserve">Qualifications and Experience: </w:t>
      </w:r>
    </w:p>
    <w:p w14:paraId="3660772E" w14:textId="53C7822B" w:rsidR="0024466A" w:rsidRPr="006B13A9" w:rsidRDefault="00464288" w:rsidP="006B13A9">
      <w:pPr>
        <w:pStyle w:val="ListParagraph"/>
        <w:numPr>
          <w:ilvl w:val="0"/>
          <w:numId w:val="16"/>
        </w:numPr>
        <w:pBdr>
          <w:top w:val="nil"/>
          <w:left w:val="nil"/>
          <w:bottom w:val="nil"/>
          <w:right w:val="nil"/>
          <w:between w:val="nil"/>
        </w:pBdr>
        <w:rPr>
          <w:bCs/>
        </w:rPr>
      </w:pPr>
      <w:r w:rsidRPr="006B13A9">
        <w:rPr>
          <w:bCs/>
        </w:rPr>
        <w:t>Bachelor’s Degree in Social Sciences, Bus</w:t>
      </w:r>
      <w:r w:rsidRPr="006B13A9">
        <w:rPr>
          <w:bCs/>
        </w:rPr>
        <w:t xml:space="preserve">iness or Public Administration, </w:t>
      </w:r>
      <w:r w:rsidRPr="006B13A9">
        <w:rPr>
          <w:bCs/>
        </w:rPr>
        <w:t>Economics, Political Sciences or other related field</w:t>
      </w:r>
      <w:r w:rsidRPr="006B13A9">
        <w:rPr>
          <w:bCs/>
        </w:rPr>
        <w:t>.</w:t>
      </w:r>
    </w:p>
    <w:p w14:paraId="7FFA3264" w14:textId="6FA47666" w:rsidR="0024466A" w:rsidRDefault="00732805">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Four</w:t>
      </w:r>
      <w:r w:rsidR="0094336D">
        <w:rPr>
          <w:rFonts w:ascii="Calibri" w:eastAsia="Calibri" w:hAnsi="Calibri" w:cs="Calibri"/>
          <w:color w:val="000000"/>
        </w:rPr>
        <w:t xml:space="preserve"> years of relevant experience in</w:t>
      </w:r>
      <w:r w:rsidR="0094336D">
        <w:rPr>
          <w:rFonts w:ascii="Calibri" w:eastAsia="Calibri" w:hAnsi="Calibri" w:cs="Calibri"/>
        </w:rPr>
        <w:t xml:space="preserve"> </w:t>
      </w:r>
      <w:r w:rsidR="00CE2143">
        <w:rPr>
          <w:rFonts w:ascii="Calibri" w:eastAsia="Calibri" w:hAnsi="Calibri" w:cs="Calibri"/>
        </w:rPr>
        <w:t>programme support</w:t>
      </w:r>
      <w:r w:rsidR="0094336D">
        <w:rPr>
          <w:rFonts w:ascii="Calibri" w:eastAsia="Calibri" w:hAnsi="Calibri" w:cs="Calibri"/>
        </w:rPr>
        <w:t xml:space="preserve">, logistics and administration </w:t>
      </w:r>
    </w:p>
    <w:p w14:paraId="4068E0C0" w14:textId="24A5AFB6" w:rsidR="00CE2143" w:rsidRPr="006B13A9" w:rsidRDefault="00CE2143" w:rsidP="006B13A9">
      <w:pPr>
        <w:numPr>
          <w:ilvl w:val="0"/>
          <w:numId w:val="1"/>
        </w:numPr>
        <w:pBdr>
          <w:top w:val="nil"/>
          <w:left w:val="nil"/>
          <w:bottom w:val="nil"/>
          <w:right w:val="nil"/>
          <w:between w:val="nil"/>
        </w:pBdr>
        <w:jc w:val="both"/>
        <w:rPr>
          <w:rFonts w:ascii="Calibri" w:eastAsia="Calibri" w:hAnsi="Calibri" w:cs="Calibri"/>
        </w:rPr>
      </w:pPr>
      <w:r w:rsidRPr="006B13A9">
        <w:rPr>
          <w:rFonts w:ascii="Calibri" w:eastAsia="Calibri" w:hAnsi="Calibri" w:cs="Calibri"/>
        </w:rPr>
        <w:t>Experience in budget monitoring such as processing budget revisions and preparing financial</w:t>
      </w:r>
      <w:r>
        <w:rPr>
          <w:rFonts w:ascii="Calibri" w:eastAsia="Calibri" w:hAnsi="Calibri" w:cs="Calibri"/>
        </w:rPr>
        <w:t xml:space="preserve"> </w:t>
      </w:r>
      <w:r w:rsidRPr="006B13A9">
        <w:rPr>
          <w:rFonts w:ascii="Calibri" w:eastAsia="Calibri" w:hAnsi="Calibri" w:cs="Calibri"/>
        </w:rPr>
        <w:t>reports is an asset</w:t>
      </w:r>
    </w:p>
    <w:p w14:paraId="1282F34E" w14:textId="70130424" w:rsidR="00CE2143" w:rsidRPr="00CE2143" w:rsidRDefault="00CE2143" w:rsidP="00CE2143">
      <w:pPr>
        <w:numPr>
          <w:ilvl w:val="0"/>
          <w:numId w:val="1"/>
        </w:numPr>
        <w:pBdr>
          <w:top w:val="nil"/>
          <w:left w:val="nil"/>
          <w:bottom w:val="nil"/>
          <w:right w:val="nil"/>
          <w:between w:val="nil"/>
        </w:pBdr>
        <w:jc w:val="both"/>
        <w:rPr>
          <w:rFonts w:ascii="Calibri" w:eastAsia="Calibri" w:hAnsi="Calibri" w:cs="Calibri"/>
        </w:rPr>
      </w:pPr>
      <w:r w:rsidRPr="00CE2143">
        <w:rPr>
          <w:rFonts w:ascii="Calibri" w:eastAsia="Calibri" w:hAnsi="Calibri" w:cs="Calibri"/>
        </w:rPr>
        <w:t>Working experience with implementing partners is an asset</w:t>
      </w:r>
    </w:p>
    <w:p w14:paraId="44BCAABD" w14:textId="5565711F" w:rsidR="00CE2143" w:rsidRPr="00CE2143" w:rsidRDefault="00CE2143" w:rsidP="00CE2143">
      <w:pPr>
        <w:numPr>
          <w:ilvl w:val="0"/>
          <w:numId w:val="1"/>
        </w:numPr>
        <w:pBdr>
          <w:top w:val="nil"/>
          <w:left w:val="nil"/>
          <w:bottom w:val="nil"/>
          <w:right w:val="nil"/>
          <w:between w:val="nil"/>
        </w:pBdr>
        <w:jc w:val="both"/>
        <w:rPr>
          <w:rFonts w:ascii="Calibri" w:eastAsia="Calibri" w:hAnsi="Calibri" w:cs="Calibri"/>
        </w:rPr>
      </w:pPr>
      <w:r w:rsidRPr="00CE2143">
        <w:rPr>
          <w:rFonts w:ascii="Calibri" w:eastAsia="Calibri" w:hAnsi="Calibri" w:cs="Calibri"/>
        </w:rPr>
        <w:t>Technical knowledge on humanitarian issues and/or reproductive health and/or gender and/or</w:t>
      </w:r>
    </w:p>
    <w:p w14:paraId="14EEDF5E" w14:textId="77777777" w:rsidR="00CE2143" w:rsidRPr="00CE2143" w:rsidRDefault="00CE2143" w:rsidP="00CE2143">
      <w:pPr>
        <w:numPr>
          <w:ilvl w:val="0"/>
          <w:numId w:val="1"/>
        </w:numPr>
        <w:pBdr>
          <w:top w:val="nil"/>
          <w:left w:val="nil"/>
          <w:bottom w:val="nil"/>
          <w:right w:val="nil"/>
          <w:between w:val="nil"/>
        </w:pBdr>
        <w:jc w:val="both"/>
        <w:rPr>
          <w:rFonts w:ascii="Calibri" w:eastAsia="Calibri" w:hAnsi="Calibri" w:cs="Calibri"/>
        </w:rPr>
      </w:pPr>
      <w:r w:rsidRPr="00CE2143">
        <w:rPr>
          <w:rFonts w:ascii="Calibri" w:eastAsia="Calibri" w:hAnsi="Calibri" w:cs="Calibri"/>
        </w:rPr>
        <w:t>protection is an asset</w:t>
      </w:r>
    </w:p>
    <w:p w14:paraId="2AFBD04C" w14:textId="23366932" w:rsidR="00CE2143" w:rsidRPr="00CE2143" w:rsidRDefault="00CE2143" w:rsidP="00CE2143">
      <w:pPr>
        <w:numPr>
          <w:ilvl w:val="0"/>
          <w:numId w:val="1"/>
        </w:numPr>
        <w:pBdr>
          <w:top w:val="nil"/>
          <w:left w:val="nil"/>
          <w:bottom w:val="nil"/>
          <w:right w:val="nil"/>
          <w:between w:val="nil"/>
        </w:pBdr>
        <w:jc w:val="both"/>
        <w:rPr>
          <w:rFonts w:ascii="Calibri" w:eastAsia="Calibri" w:hAnsi="Calibri" w:cs="Calibri"/>
        </w:rPr>
      </w:pPr>
      <w:r w:rsidRPr="00CE2143">
        <w:rPr>
          <w:rFonts w:ascii="Calibri" w:eastAsia="Calibri" w:hAnsi="Calibri" w:cs="Calibri"/>
        </w:rPr>
        <w:t>Knowledge of Atlas/PeopleSoft or other ERP application is an asset</w:t>
      </w:r>
    </w:p>
    <w:p w14:paraId="1972C176" w14:textId="75B7A433" w:rsidR="00CE2143" w:rsidRPr="00CE2143" w:rsidRDefault="00CE2143" w:rsidP="00CE2143">
      <w:pPr>
        <w:numPr>
          <w:ilvl w:val="0"/>
          <w:numId w:val="1"/>
        </w:numPr>
        <w:pBdr>
          <w:top w:val="nil"/>
          <w:left w:val="nil"/>
          <w:bottom w:val="nil"/>
          <w:right w:val="nil"/>
          <w:between w:val="nil"/>
        </w:pBdr>
        <w:jc w:val="both"/>
        <w:rPr>
          <w:rFonts w:ascii="Calibri" w:eastAsia="Calibri" w:hAnsi="Calibri" w:cs="Calibri"/>
        </w:rPr>
      </w:pPr>
      <w:r w:rsidRPr="00CE2143">
        <w:rPr>
          <w:rFonts w:ascii="Calibri" w:eastAsia="Calibri" w:hAnsi="Calibri" w:cs="Calibri"/>
        </w:rPr>
        <w:t>Working experience with an international organization is an asset</w:t>
      </w:r>
    </w:p>
    <w:p w14:paraId="70E42253" w14:textId="77777777" w:rsidR="00CE2143" w:rsidRPr="006715EF" w:rsidRDefault="00CE2143" w:rsidP="006715EF">
      <w:pPr>
        <w:pStyle w:val="ListParagraph"/>
        <w:numPr>
          <w:ilvl w:val="0"/>
          <w:numId w:val="1"/>
        </w:numPr>
        <w:pBdr>
          <w:top w:val="nil"/>
          <w:left w:val="nil"/>
          <w:bottom w:val="nil"/>
          <w:right w:val="nil"/>
          <w:between w:val="nil"/>
        </w:pBdr>
      </w:pPr>
      <w:r w:rsidRPr="006715EF">
        <w:t>Familiarity with UN procedures and working methods is an asset</w:t>
      </w:r>
    </w:p>
    <w:p w14:paraId="193217F9" w14:textId="6AFCB688" w:rsidR="0024466A" w:rsidRPr="006715EF" w:rsidRDefault="00CE2143" w:rsidP="006715EF">
      <w:pPr>
        <w:pStyle w:val="ListParagraph"/>
        <w:numPr>
          <w:ilvl w:val="0"/>
          <w:numId w:val="1"/>
        </w:numPr>
        <w:pBdr>
          <w:top w:val="nil"/>
          <w:left w:val="nil"/>
          <w:bottom w:val="nil"/>
          <w:right w:val="nil"/>
          <w:between w:val="nil"/>
        </w:pBdr>
      </w:pPr>
      <w:r w:rsidRPr="006715EF">
        <w:t>The position is open to Lesotho Nationals ONLY</w:t>
      </w:r>
    </w:p>
    <w:p w14:paraId="75A7A7E5" w14:textId="77777777" w:rsidR="00CE2143" w:rsidRDefault="00CE2143">
      <w:pPr>
        <w:pBdr>
          <w:top w:val="nil"/>
          <w:left w:val="nil"/>
          <w:bottom w:val="nil"/>
          <w:right w:val="nil"/>
          <w:between w:val="nil"/>
        </w:pBdr>
        <w:rPr>
          <w:rFonts w:ascii="Calibri" w:eastAsia="Calibri" w:hAnsi="Calibri" w:cs="Calibri"/>
          <w:b/>
        </w:rPr>
      </w:pPr>
    </w:p>
    <w:p w14:paraId="31CE7629" w14:textId="5DB4A195"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 xml:space="preserve">Languages: </w:t>
      </w:r>
    </w:p>
    <w:p w14:paraId="5897E067" w14:textId="77777777" w:rsidR="0024466A" w:rsidRPr="00DE138A" w:rsidRDefault="0024466A">
      <w:pPr>
        <w:pBdr>
          <w:top w:val="nil"/>
          <w:left w:val="nil"/>
          <w:bottom w:val="nil"/>
          <w:right w:val="nil"/>
          <w:between w:val="nil"/>
        </w:pBdr>
        <w:rPr>
          <w:rFonts w:ascii="Calibri" w:eastAsia="Calibri" w:hAnsi="Calibri" w:cs="Calibri"/>
          <w:b/>
        </w:rPr>
      </w:pPr>
    </w:p>
    <w:p w14:paraId="5588C3A1" w14:textId="6991927D"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rPr>
        <w:t xml:space="preserve">Exceptional command </w:t>
      </w:r>
      <w:r w:rsidR="00A60D6A">
        <w:rPr>
          <w:rFonts w:ascii="Calibri" w:eastAsia="Calibri" w:hAnsi="Calibri" w:cs="Calibri"/>
        </w:rPr>
        <w:t>of the English language.</w:t>
      </w:r>
    </w:p>
    <w:p w14:paraId="7AC5ED1F" w14:textId="77777777" w:rsidR="0024466A" w:rsidRPr="00DE138A" w:rsidRDefault="0024466A">
      <w:pPr>
        <w:pBdr>
          <w:top w:val="nil"/>
          <w:left w:val="nil"/>
          <w:bottom w:val="nil"/>
          <w:right w:val="nil"/>
          <w:between w:val="nil"/>
        </w:pBdr>
        <w:rPr>
          <w:rFonts w:ascii="Calibri" w:eastAsia="Calibri" w:hAnsi="Calibri" w:cs="Calibri"/>
          <w:b/>
        </w:rPr>
      </w:pPr>
    </w:p>
    <w:p w14:paraId="1626C536" w14:textId="77777777" w:rsidR="0024466A" w:rsidRDefault="0094336D">
      <w:pPr>
        <w:pBdr>
          <w:top w:val="nil"/>
          <w:left w:val="nil"/>
          <w:bottom w:val="nil"/>
          <w:right w:val="nil"/>
          <w:between w:val="nil"/>
        </w:pBdr>
        <w:rPr>
          <w:rFonts w:ascii="Calibri" w:eastAsia="Calibri" w:hAnsi="Calibri" w:cs="Calibri"/>
          <w:b/>
          <w:color w:val="244061"/>
        </w:rPr>
      </w:pPr>
      <w:r w:rsidRPr="00DE138A">
        <w:rPr>
          <w:rFonts w:ascii="Calibri" w:eastAsia="Calibri" w:hAnsi="Calibri" w:cs="Calibri"/>
          <w:b/>
        </w:rPr>
        <w:t>Required Competencies:</w:t>
      </w:r>
    </w:p>
    <w:p w14:paraId="68686156" w14:textId="77777777" w:rsidR="0024466A" w:rsidRDefault="0024466A">
      <w:pPr>
        <w:pBdr>
          <w:top w:val="nil"/>
          <w:left w:val="nil"/>
          <w:bottom w:val="nil"/>
          <w:right w:val="nil"/>
          <w:between w:val="nil"/>
        </w:pBdr>
        <w:rPr>
          <w:rFonts w:ascii="Calibri" w:eastAsia="Calibri" w:hAnsi="Calibri" w:cs="Calibri"/>
          <w:b/>
          <w:color w:val="244061"/>
        </w:rPr>
      </w:pPr>
    </w:p>
    <w:tbl>
      <w:tblPr>
        <w:tblStyle w:val="a0"/>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08"/>
        <w:gridCol w:w="4508"/>
      </w:tblGrid>
      <w:tr w:rsidR="00DE138A" w:rsidRPr="00DE138A" w14:paraId="4CEA2707" w14:textId="77777777">
        <w:trPr>
          <w:trHeight w:val="630"/>
        </w:trPr>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076B0D57" w14:textId="77777777"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Values:</w:t>
            </w:r>
          </w:p>
          <w:p w14:paraId="30EB8811" w14:textId="77777777" w:rsidR="0024466A" w:rsidRPr="00DE138A" w:rsidRDefault="0094336D">
            <w:pPr>
              <w:numPr>
                <w:ilvl w:val="0"/>
                <w:numId w:val="5"/>
              </w:numPr>
              <w:pBdr>
                <w:top w:val="nil"/>
                <w:left w:val="nil"/>
                <w:bottom w:val="nil"/>
                <w:right w:val="nil"/>
                <w:between w:val="nil"/>
              </w:pBdr>
              <w:rPr>
                <w:rFonts w:ascii="Calibri" w:eastAsia="Calibri" w:hAnsi="Calibri" w:cs="Calibri"/>
              </w:rPr>
            </w:pPr>
            <w:r w:rsidRPr="00DE138A">
              <w:rPr>
                <w:rFonts w:ascii="Calibri" w:eastAsia="Calibri" w:hAnsi="Calibri" w:cs="Calibri"/>
              </w:rPr>
              <w:t xml:space="preserve">Exemplifying integrity, </w:t>
            </w:r>
          </w:p>
          <w:p w14:paraId="56CFB643" w14:textId="77777777" w:rsidR="0024466A" w:rsidRPr="00DE138A" w:rsidRDefault="0094336D">
            <w:pPr>
              <w:numPr>
                <w:ilvl w:val="0"/>
                <w:numId w:val="5"/>
              </w:numPr>
              <w:pBdr>
                <w:top w:val="nil"/>
                <w:left w:val="nil"/>
                <w:bottom w:val="nil"/>
                <w:right w:val="nil"/>
                <w:between w:val="nil"/>
              </w:pBdr>
              <w:rPr>
                <w:rFonts w:ascii="Calibri" w:eastAsia="Calibri" w:hAnsi="Calibri" w:cs="Calibri"/>
              </w:rPr>
            </w:pPr>
            <w:r w:rsidRPr="00DE138A">
              <w:rPr>
                <w:rFonts w:ascii="Calibri" w:eastAsia="Calibri" w:hAnsi="Calibri" w:cs="Calibri"/>
              </w:rPr>
              <w:t xml:space="preserve">Demonstrating commitment to UNFPA and the UN system, </w:t>
            </w:r>
          </w:p>
          <w:p w14:paraId="79900A1E" w14:textId="77777777" w:rsidR="0024466A" w:rsidRPr="00DE138A" w:rsidRDefault="0094336D">
            <w:pPr>
              <w:numPr>
                <w:ilvl w:val="0"/>
                <w:numId w:val="5"/>
              </w:numPr>
              <w:pBdr>
                <w:top w:val="nil"/>
                <w:left w:val="nil"/>
                <w:bottom w:val="nil"/>
                <w:right w:val="nil"/>
                <w:between w:val="nil"/>
              </w:pBdr>
              <w:rPr>
                <w:rFonts w:ascii="Calibri" w:eastAsia="Calibri" w:hAnsi="Calibri" w:cs="Calibri"/>
              </w:rPr>
            </w:pPr>
            <w:r w:rsidRPr="00DE138A">
              <w:rPr>
                <w:rFonts w:ascii="Calibri" w:eastAsia="Calibri" w:hAnsi="Calibri" w:cs="Calibri"/>
              </w:rPr>
              <w:t xml:space="preserve">Embracing cultural diversity, </w:t>
            </w:r>
          </w:p>
          <w:p w14:paraId="25E122AD" w14:textId="77777777" w:rsidR="0024466A" w:rsidRPr="00DE138A" w:rsidRDefault="0094336D">
            <w:pPr>
              <w:numPr>
                <w:ilvl w:val="0"/>
                <w:numId w:val="5"/>
              </w:numPr>
              <w:pBdr>
                <w:top w:val="nil"/>
                <w:left w:val="nil"/>
                <w:bottom w:val="nil"/>
                <w:right w:val="nil"/>
                <w:between w:val="nil"/>
              </w:pBdr>
              <w:rPr>
                <w:rFonts w:ascii="Calibri" w:eastAsia="Calibri" w:hAnsi="Calibri" w:cs="Calibri"/>
              </w:rPr>
            </w:pPr>
            <w:r w:rsidRPr="00DE138A">
              <w:rPr>
                <w:rFonts w:ascii="Calibri" w:eastAsia="Calibri" w:hAnsi="Calibri" w:cs="Calibri"/>
              </w:rPr>
              <w:t>Embracing change</w:t>
            </w:r>
          </w:p>
        </w:tc>
        <w:tc>
          <w:tcPr>
            <w:tcW w:w="4508" w:type="dxa"/>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48FC1167" w14:textId="77777777"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Functional Competencies:</w:t>
            </w:r>
          </w:p>
          <w:p w14:paraId="09346BFF" w14:textId="77777777" w:rsidR="0024466A" w:rsidRPr="00DE138A" w:rsidRDefault="0094336D">
            <w:pPr>
              <w:numPr>
                <w:ilvl w:val="0"/>
                <w:numId w:val="3"/>
              </w:numPr>
              <w:pBdr>
                <w:top w:val="nil"/>
                <w:left w:val="nil"/>
                <w:bottom w:val="nil"/>
                <w:right w:val="nil"/>
                <w:between w:val="nil"/>
              </w:pBdr>
              <w:ind w:left="517"/>
              <w:rPr>
                <w:rFonts w:ascii="Calibri" w:eastAsia="Calibri" w:hAnsi="Calibri" w:cs="Calibri"/>
              </w:rPr>
            </w:pPr>
            <w:r w:rsidRPr="00DE138A">
              <w:rPr>
                <w:rFonts w:ascii="Calibri" w:eastAsia="Calibri" w:hAnsi="Calibri" w:cs="Calibri"/>
              </w:rPr>
              <w:t>Advocacy/ Advancing a policy-oriented agenda</w:t>
            </w:r>
          </w:p>
          <w:p w14:paraId="3B1FC55E" w14:textId="77777777" w:rsidR="0024466A" w:rsidRPr="00DE138A" w:rsidRDefault="0094336D">
            <w:pPr>
              <w:numPr>
                <w:ilvl w:val="0"/>
                <w:numId w:val="3"/>
              </w:numPr>
              <w:pBdr>
                <w:top w:val="nil"/>
                <w:left w:val="nil"/>
                <w:bottom w:val="nil"/>
                <w:right w:val="nil"/>
                <w:between w:val="nil"/>
              </w:pBdr>
              <w:ind w:left="517"/>
              <w:rPr>
                <w:rFonts w:ascii="Calibri" w:eastAsia="Calibri" w:hAnsi="Calibri" w:cs="Calibri"/>
              </w:rPr>
            </w:pPr>
            <w:r w:rsidRPr="00DE138A">
              <w:rPr>
                <w:rFonts w:ascii="Calibri" w:eastAsia="Calibri" w:hAnsi="Calibri" w:cs="Calibri"/>
              </w:rPr>
              <w:t>Leveraging the resources of national governments and partners/ building strategic alliances and partnerships</w:t>
            </w:r>
          </w:p>
          <w:p w14:paraId="6947096C" w14:textId="42CBF063" w:rsidR="00E47320" w:rsidRPr="00DE138A" w:rsidRDefault="00E47320" w:rsidP="00E47320">
            <w:pPr>
              <w:numPr>
                <w:ilvl w:val="0"/>
                <w:numId w:val="3"/>
              </w:numPr>
              <w:pBdr>
                <w:top w:val="nil"/>
                <w:left w:val="nil"/>
                <w:bottom w:val="nil"/>
                <w:right w:val="nil"/>
                <w:between w:val="nil"/>
              </w:pBdr>
              <w:ind w:left="517"/>
              <w:rPr>
                <w:rFonts w:ascii="Calibri" w:eastAsia="Calibri" w:hAnsi="Calibri" w:cs="Calibri"/>
              </w:rPr>
            </w:pPr>
            <w:r w:rsidRPr="00DE138A">
              <w:rPr>
                <w:rFonts w:ascii="Calibri" w:eastAsia="Calibri" w:hAnsi="Calibri" w:cs="Calibri"/>
              </w:rPr>
              <w:t>Be results-based oriented</w:t>
            </w:r>
          </w:p>
          <w:p w14:paraId="4D262F1C" w14:textId="757D29F6" w:rsidR="0024466A" w:rsidRPr="00DE138A" w:rsidRDefault="0094336D" w:rsidP="00E47320">
            <w:pPr>
              <w:numPr>
                <w:ilvl w:val="0"/>
                <w:numId w:val="3"/>
              </w:numPr>
              <w:pBdr>
                <w:top w:val="nil"/>
                <w:left w:val="nil"/>
                <w:bottom w:val="nil"/>
                <w:right w:val="nil"/>
                <w:between w:val="nil"/>
              </w:pBdr>
              <w:ind w:left="517"/>
              <w:rPr>
                <w:rFonts w:ascii="Calibri" w:eastAsia="Calibri" w:hAnsi="Calibri" w:cs="Calibri"/>
              </w:rPr>
            </w:pPr>
            <w:r w:rsidRPr="00DE138A">
              <w:rPr>
                <w:rFonts w:ascii="Calibri" w:eastAsia="Calibri" w:hAnsi="Calibri" w:cs="Calibri"/>
              </w:rPr>
              <w:t xml:space="preserve">Internal and external communication and advocacy for results </w:t>
            </w:r>
            <w:r w:rsidR="00A60D6A" w:rsidRPr="00DE138A">
              <w:rPr>
                <w:rFonts w:ascii="Calibri" w:eastAsia="Calibri" w:hAnsi="Calibri" w:cs="Calibri"/>
              </w:rPr>
              <w:t>mobilization</w:t>
            </w:r>
          </w:p>
        </w:tc>
      </w:tr>
      <w:tr w:rsidR="0024466A" w:rsidRPr="00DE138A" w14:paraId="2B51D9AE" w14:textId="77777777">
        <w:trPr>
          <w:trHeight w:val="2061"/>
        </w:trPr>
        <w:tc>
          <w:tcPr>
            <w:tcW w:w="9016" w:type="dxa"/>
            <w:gridSpan w:val="2"/>
            <w:tcBorders>
              <w:top w:val="single" w:sz="4" w:space="0" w:color="5B9BD5"/>
              <w:left w:val="single" w:sz="4" w:space="0" w:color="5B9BD5"/>
              <w:bottom w:val="single" w:sz="4" w:space="0" w:color="5B9BD5"/>
              <w:right w:val="single" w:sz="4" w:space="0" w:color="5B9BD5"/>
            </w:tcBorders>
            <w:shd w:val="clear" w:color="auto" w:fill="auto"/>
            <w:tcMar>
              <w:top w:w="80" w:type="dxa"/>
              <w:left w:w="80" w:type="dxa"/>
              <w:bottom w:w="80" w:type="dxa"/>
              <w:right w:w="80" w:type="dxa"/>
            </w:tcMar>
          </w:tcPr>
          <w:p w14:paraId="4DE819EC" w14:textId="77777777" w:rsidR="0024466A" w:rsidRPr="00DE138A" w:rsidRDefault="0094336D">
            <w:pPr>
              <w:pBdr>
                <w:top w:val="nil"/>
                <w:left w:val="nil"/>
                <w:bottom w:val="nil"/>
                <w:right w:val="nil"/>
                <w:between w:val="nil"/>
              </w:pBdr>
              <w:rPr>
                <w:rFonts w:ascii="Calibri" w:eastAsia="Calibri" w:hAnsi="Calibri" w:cs="Calibri"/>
                <w:b/>
              </w:rPr>
            </w:pPr>
            <w:r w:rsidRPr="00DE138A">
              <w:rPr>
                <w:rFonts w:ascii="Calibri" w:eastAsia="Calibri" w:hAnsi="Calibri" w:cs="Calibri"/>
                <w:b/>
              </w:rPr>
              <w:t xml:space="preserve">Core Competencies: </w:t>
            </w:r>
          </w:p>
          <w:p w14:paraId="5C375F87" w14:textId="77777777" w:rsidR="0024466A" w:rsidRPr="00DE138A" w:rsidRDefault="0094336D">
            <w:pPr>
              <w:numPr>
                <w:ilvl w:val="0"/>
                <w:numId w:val="7"/>
              </w:numPr>
              <w:pBdr>
                <w:top w:val="nil"/>
                <w:left w:val="nil"/>
                <w:bottom w:val="nil"/>
                <w:right w:val="nil"/>
                <w:between w:val="nil"/>
              </w:pBdr>
              <w:rPr>
                <w:rFonts w:ascii="Calibri" w:eastAsia="Calibri" w:hAnsi="Calibri" w:cs="Calibri"/>
              </w:rPr>
            </w:pPr>
            <w:r w:rsidRPr="00DE138A">
              <w:rPr>
                <w:rFonts w:ascii="Calibri" w:eastAsia="Calibri" w:hAnsi="Calibri" w:cs="Calibri"/>
              </w:rPr>
              <w:t>Achieving results,</w:t>
            </w:r>
          </w:p>
          <w:p w14:paraId="5358B45B" w14:textId="77777777" w:rsidR="0024466A" w:rsidRPr="00DE138A" w:rsidRDefault="0094336D">
            <w:pPr>
              <w:numPr>
                <w:ilvl w:val="0"/>
                <w:numId w:val="7"/>
              </w:numPr>
              <w:pBdr>
                <w:top w:val="nil"/>
                <w:left w:val="nil"/>
                <w:bottom w:val="nil"/>
                <w:right w:val="nil"/>
                <w:between w:val="nil"/>
              </w:pBdr>
              <w:rPr>
                <w:rFonts w:ascii="Calibri" w:eastAsia="Calibri" w:hAnsi="Calibri" w:cs="Calibri"/>
              </w:rPr>
            </w:pPr>
            <w:r w:rsidRPr="00DE138A">
              <w:rPr>
                <w:rFonts w:ascii="Calibri" w:eastAsia="Calibri" w:hAnsi="Calibri" w:cs="Calibri"/>
              </w:rPr>
              <w:t>Being accountable,</w:t>
            </w:r>
          </w:p>
          <w:p w14:paraId="0D0BD9A2" w14:textId="77777777" w:rsidR="0024466A" w:rsidRPr="00DE138A" w:rsidRDefault="0094336D">
            <w:pPr>
              <w:numPr>
                <w:ilvl w:val="0"/>
                <w:numId w:val="7"/>
              </w:numPr>
              <w:pBdr>
                <w:top w:val="nil"/>
                <w:left w:val="nil"/>
                <w:bottom w:val="nil"/>
                <w:right w:val="nil"/>
                <w:between w:val="nil"/>
              </w:pBdr>
              <w:rPr>
                <w:rFonts w:ascii="Calibri" w:eastAsia="Calibri" w:hAnsi="Calibri" w:cs="Calibri"/>
              </w:rPr>
            </w:pPr>
            <w:r w:rsidRPr="00DE138A">
              <w:rPr>
                <w:rFonts w:ascii="Calibri" w:eastAsia="Calibri" w:hAnsi="Calibri" w:cs="Calibri"/>
              </w:rPr>
              <w:t>Developing and applying professional expertise/business acumen,</w:t>
            </w:r>
          </w:p>
          <w:p w14:paraId="1AA8D5C6" w14:textId="77777777" w:rsidR="0024466A" w:rsidRPr="00DE138A" w:rsidRDefault="0094336D">
            <w:pPr>
              <w:numPr>
                <w:ilvl w:val="0"/>
                <w:numId w:val="7"/>
              </w:numPr>
              <w:pBdr>
                <w:top w:val="nil"/>
                <w:left w:val="nil"/>
                <w:bottom w:val="nil"/>
                <w:right w:val="nil"/>
                <w:between w:val="nil"/>
              </w:pBdr>
              <w:rPr>
                <w:rFonts w:ascii="Calibri" w:eastAsia="Calibri" w:hAnsi="Calibri" w:cs="Calibri"/>
              </w:rPr>
            </w:pPr>
            <w:r w:rsidRPr="00DE138A">
              <w:rPr>
                <w:rFonts w:ascii="Calibri" w:eastAsia="Calibri" w:hAnsi="Calibri" w:cs="Calibri"/>
              </w:rPr>
              <w:t>Thinking analytically and strategically,</w:t>
            </w:r>
          </w:p>
          <w:p w14:paraId="5A1DD010" w14:textId="77777777" w:rsidR="0024466A" w:rsidRPr="00DE138A" w:rsidRDefault="0094336D">
            <w:pPr>
              <w:numPr>
                <w:ilvl w:val="0"/>
                <w:numId w:val="7"/>
              </w:numPr>
              <w:pBdr>
                <w:top w:val="nil"/>
                <w:left w:val="nil"/>
                <w:bottom w:val="nil"/>
                <w:right w:val="nil"/>
                <w:between w:val="nil"/>
              </w:pBdr>
              <w:rPr>
                <w:rFonts w:ascii="Calibri" w:eastAsia="Calibri" w:hAnsi="Calibri" w:cs="Calibri"/>
              </w:rPr>
            </w:pPr>
            <w:r w:rsidRPr="00DE138A">
              <w:rPr>
                <w:rFonts w:ascii="Calibri" w:eastAsia="Calibri" w:hAnsi="Calibri" w:cs="Calibri"/>
              </w:rPr>
              <w:t>Working in teams/managing ourselves and our relationships,</w:t>
            </w:r>
          </w:p>
          <w:p w14:paraId="44C3EC6D" w14:textId="77777777" w:rsidR="0024466A" w:rsidRPr="00DE138A" w:rsidRDefault="0094336D">
            <w:pPr>
              <w:numPr>
                <w:ilvl w:val="0"/>
                <w:numId w:val="7"/>
              </w:numPr>
              <w:pBdr>
                <w:top w:val="nil"/>
                <w:left w:val="nil"/>
                <w:bottom w:val="nil"/>
                <w:right w:val="nil"/>
                <w:between w:val="nil"/>
              </w:pBdr>
              <w:rPr>
                <w:rFonts w:ascii="Calibri" w:eastAsia="Calibri" w:hAnsi="Calibri" w:cs="Calibri"/>
              </w:rPr>
            </w:pPr>
            <w:r w:rsidRPr="00DE138A">
              <w:rPr>
                <w:rFonts w:ascii="Calibri" w:eastAsia="Calibri" w:hAnsi="Calibri" w:cs="Calibri"/>
              </w:rPr>
              <w:t xml:space="preserve">Communicating for impact </w:t>
            </w:r>
          </w:p>
        </w:tc>
      </w:tr>
    </w:tbl>
    <w:p w14:paraId="7E18B802" w14:textId="77777777" w:rsidR="0024466A" w:rsidRPr="00DE138A" w:rsidRDefault="0024466A">
      <w:pPr>
        <w:widowControl w:val="0"/>
        <w:pBdr>
          <w:top w:val="nil"/>
          <w:left w:val="nil"/>
          <w:bottom w:val="nil"/>
          <w:right w:val="nil"/>
          <w:between w:val="nil"/>
        </w:pBdr>
        <w:rPr>
          <w:rFonts w:ascii="Calibri" w:eastAsia="Calibri" w:hAnsi="Calibri" w:cs="Calibri"/>
          <w:b/>
        </w:rPr>
      </w:pPr>
    </w:p>
    <w:p w14:paraId="15580FBA" w14:textId="77777777" w:rsidR="0024466A" w:rsidRPr="00DE138A" w:rsidRDefault="0024466A">
      <w:pPr>
        <w:pBdr>
          <w:top w:val="nil"/>
          <w:left w:val="nil"/>
          <w:bottom w:val="nil"/>
          <w:right w:val="nil"/>
          <w:between w:val="nil"/>
        </w:pBdr>
        <w:rPr>
          <w:rFonts w:ascii="Calibri" w:eastAsia="Calibri" w:hAnsi="Calibri" w:cs="Calibri"/>
          <w:b/>
        </w:rPr>
      </w:pPr>
    </w:p>
    <w:p w14:paraId="6E6014BB" w14:textId="77777777" w:rsidR="0024466A" w:rsidRPr="00DE138A" w:rsidRDefault="0024466A">
      <w:pPr>
        <w:pBdr>
          <w:top w:val="nil"/>
          <w:left w:val="nil"/>
          <w:bottom w:val="nil"/>
          <w:right w:val="nil"/>
          <w:between w:val="nil"/>
        </w:pBdr>
        <w:rPr>
          <w:rFonts w:ascii="Calibri" w:eastAsia="Calibri" w:hAnsi="Calibri" w:cs="Calibri"/>
          <w:b/>
        </w:rPr>
      </w:pPr>
    </w:p>
    <w:p w14:paraId="770832AE" w14:textId="77777777" w:rsidR="0024466A" w:rsidRPr="00DE138A" w:rsidRDefault="0094336D">
      <w:pPr>
        <w:rPr>
          <w:rFonts w:ascii="Calibri" w:eastAsia="Calibri" w:hAnsi="Calibri" w:cs="Calibri"/>
          <w:b/>
        </w:rPr>
      </w:pPr>
      <w:r w:rsidRPr="00DE138A">
        <w:rPr>
          <w:rFonts w:ascii="Calibri" w:eastAsia="Calibri" w:hAnsi="Calibri" w:cs="Calibri"/>
          <w:b/>
        </w:rPr>
        <w:t xml:space="preserve">Compensation and Benefits: </w:t>
      </w:r>
      <w:r w:rsidRPr="00DE138A">
        <w:rPr>
          <w:rFonts w:ascii="Calibri" w:eastAsia="Calibri" w:hAnsi="Calibri" w:cs="Calibri"/>
          <w:b/>
        </w:rPr>
        <w:br/>
      </w:r>
    </w:p>
    <w:p w14:paraId="0093A139" w14:textId="77777777" w:rsidR="00CE2143" w:rsidRDefault="0094336D">
      <w:pPr>
        <w:rPr>
          <w:rFonts w:ascii="Calibri" w:eastAsia="Calibri" w:hAnsi="Calibri" w:cs="Calibri"/>
        </w:rPr>
      </w:pPr>
      <w:r w:rsidRPr="00DE138A">
        <w:rPr>
          <w:rFonts w:ascii="Calibri" w:eastAsia="Calibri" w:hAnsi="Calibri" w:cs="Calibri"/>
        </w:rPr>
        <w:t>This position offers an attractive remuneration package including a competitive net salary, health insurance and other benefits as applicable.</w:t>
      </w:r>
      <w:r w:rsidR="00CE2143">
        <w:rPr>
          <w:rFonts w:ascii="Calibri" w:eastAsia="Calibri" w:hAnsi="Calibri" w:cs="Calibri"/>
        </w:rPr>
        <w:t xml:space="preserve"> </w:t>
      </w:r>
    </w:p>
    <w:p w14:paraId="2B91B70F" w14:textId="77777777" w:rsidR="00CE2143" w:rsidRDefault="00CE2143">
      <w:pPr>
        <w:rPr>
          <w:rFonts w:ascii="Calibri" w:eastAsia="Calibri" w:hAnsi="Calibri" w:cs="Calibri"/>
        </w:rPr>
      </w:pPr>
    </w:p>
    <w:p w14:paraId="365CAA79" w14:textId="135F0FE2" w:rsidR="0024466A" w:rsidRDefault="0094336D">
      <w:pPr>
        <w:tabs>
          <w:tab w:val="left" w:pos="1767"/>
        </w:tabs>
        <w:jc w:val="both"/>
        <w:rPr>
          <w:rFonts w:ascii="Calibri" w:eastAsia="Calibri" w:hAnsi="Calibri" w:cs="Calibri"/>
        </w:rPr>
      </w:pPr>
      <w:r w:rsidRPr="00DE138A">
        <w:rPr>
          <w:rFonts w:ascii="Calibri" w:eastAsia="Calibri" w:hAnsi="Calibri" w:cs="Calibri"/>
        </w:rPr>
        <w:t xml:space="preserve">No </w:t>
      </w:r>
      <w:r w:rsidR="00CE55E6">
        <w:rPr>
          <w:rFonts w:ascii="Calibri" w:eastAsia="Calibri" w:hAnsi="Calibri" w:cs="Calibri"/>
        </w:rPr>
        <w:t>hard-copy</w:t>
      </w:r>
      <w:r w:rsidRPr="00DE138A">
        <w:rPr>
          <w:rFonts w:ascii="Calibri" w:eastAsia="Calibri" w:hAnsi="Calibri" w:cs="Calibri"/>
        </w:rPr>
        <w:t xml:space="preserve"> applications will be accepted. Only short-listed applicants will be acknowledged.</w:t>
      </w:r>
    </w:p>
    <w:p w14:paraId="52276DC3" w14:textId="4DAABAF7" w:rsidR="00CE2143" w:rsidRDefault="00CE2143">
      <w:pPr>
        <w:tabs>
          <w:tab w:val="left" w:pos="1767"/>
        </w:tabs>
        <w:jc w:val="both"/>
        <w:rPr>
          <w:rFonts w:ascii="Calibri" w:eastAsia="Calibri" w:hAnsi="Calibri" w:cs="Calibri"/>
        </w:rPr>
      </w:pPr>
    </w:p>
    <w:p w14:paraId="78CA7CA1" w14:textId="77777777" w:rsidR="0024466A" w:rsidRPr="00DE138A" w:rsidRDefault="0094336D">
      <w:pPr>
        <w:rPr>
          <w:rFonts w:ascii="Calibri" w:eastAsia="Calibri" w:hAnsi="Calibri" w:cs="Calibri"/>
          <w:b/>
        </w:rPr>
      </w:pPr>
      <w:r w:rsidRPr="00DE138A">
        <w:rPr>
          <w:rFonts w:ascii="Calibri" w:eastAsia="Calibri" w:hAnsi="Calibri" w:cs="Calibri"/>
          <w:b/>
        </w:rPr>
        <w:t xml:space="preserve">Disclaimer: </w:t>
      </w:r>
    </w:p>
    <w:p w14:paraId="0B1C2281" w14:textId="77777777" w:rsidR="0024466A" w:rsidRPr="00DE138A" w:rsidRDefault="0024466A">
      <w:pPr>
        <w:rPr>
          <w:rFonts w:ascii="Calibri" w:eastAsia="Calibri" w:hAnsi="Calibri" w:cs="Calibri"/>
          <w:b/>
        </w:rPr>
      </w:pPr>
    </w:p>
    <w:p w14:paraId="516465A3" w14:textId="77777777" w:rsidR="0024466A" w:rsidRDefault="0094336D">
      <w:pPr>
        <w:rPr>
          <w:rFonts w:ascii="Calibri" w:eastAsia="Calibri" w:hAnsi="Calibri" w:cs="Calibri"/>
        </w:rPr>
      </w:pPr>
      <w:r>
        <w:rPr>
          <w:rFonts w:ascii="Calibri" w:eastAsia="Calibri" w:hAnsi="Calibri" w:cs="Calibri"/>
        </w:rPr>
        <w:t>UNFPA does not charge any application, processing, training, interviewing, testing or other fee in connection with the application or recruitment process. Fraudulent notices, letters or offers may be submitted to the UNFPA fraud hotline http://www.unfpa.org/help/hotline.cfm</w:t>
      </w:r>
    </w:p>
    <w:p w14:paraId="139BEF97" w14:textId="77777777" w:rsidR="0024466A" w:rsidRDefault="0024466A">
      <w:pPr>
        <w:pBdr>
          <w:top w:val="nil"/>
          <w:left w:val="nil"/>
          <w:bottom w:val="nil"/>
          <w:right w:val="nil"/>
          <w:between w:val="nil"/>
        </w:pBdr>
        <w:rPr>
          <w:rFonts w:ascii="Calibri" w:eastAsia="Calibri" w:hAnsi="Calibri" w:cs="Calibri"/>
          <w:sz w:val="22"/>
          <w:szCs w:val="22"/>
        </w:rPr>
      </w:pPr>
    </w:p>
    <w:sectPr w:rsidR="0024466A">
      <w:headerReference w:type="default" r:id="rId8"/>
      <w:footerReference w:type="default" r:id="rId9"/>
      <w:pgSz w:w="11900" w:h="16840"/>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0694C" w14:textId="77777777" w:rsidR="00C83C91" w:rsidRDefault="00C83C91">
      <w:r>
        <w:separator/>
      </w:r>
    </w:p>
  </w:endnote>
  <w:endnote w:type="continuationSeparator" w:id="0">
    <w:p w14:paraId="64DDF42D" w14:textId="77777777" w:rsidR="00C83C91" w:rsidRDefault="00C8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AEF4" w14:textId="77777777" w:rsidR="0024466A" w:rsidRDefault="0024466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FAA40" w14:textId="77777777" w:rsidR="00C83C91" w:rsidRDefault="00C83C91">
      <w:r>
        <w:separator/>
      </w:r>
    </w:p>
  </w:footnote>
  <w:footnote w:type="continuationSeparator" w:id="0">
    <w:p w14:paraId="2F7EBB74" w14:textId="77777777" w:rsidR="00C83C91" w:rsidRDefault="00C83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398CB" w14:textId="77777777" w:rsidR="0024466A" w:rsidRDefault="0094336D">
    <w:pPr>
      <w:pBdr>
        <w:top w:val="nil"/>
        <w:left w:val="nil"/>
        <w:bottom w:val="nil"/>
        <w:right w:val="nil"/>
        <w:between w:val="nil"/>
      </w:pBdr>
      <w:tabs>
        <w:tab w:val="center" w:pos="4513"/>
        <w:tab w:val="right" w:pos="9026"/>
        <w:tab w:val="right" w:pos="9000"/>
      </w:tabs>
      <w:rPr>
        <w:rFonts w:ascii="Calibri" w:eastAsia="Calibri" w:hAnsi="Calibri" w:cs="Calibri"/>
        <w:color w:val="000000"/>
        <w:sz w:val="22"/>
        <w:szCs w:val="22"/>
      </w:rPr>
    </w:pPr>
    <w:r>
      <w:rPr>
        <w:rFonts w:ascii="Calibri" w:eastAsia="Calibri" w:hAnsi="Calibri" w:cs="Calibri"/>
        <w:noProof/>
        <w:color w:val="000000"/>
        <w:sz w:val="22"/>
        <w:szCs w:val="22"/>
        <w:lang w:val="en-ZA" w:eastAsia="en-ZA"/>
      </w:rPr>
      <w:drawing>
        <wp:anchor distT="0" distB="0" distL="0" distR="0" simplePos="0" relativeHeight="251658240" behindDoc="0" locked="0" layoutInCell="1" hidden="0" allowOverlap="1" wp14:anchorId="50334599" wp14:editId="5A01D68C">
          <wp:simplePos x="0" y="0"/>
          <wp:positionH relativeFrom="page">
            <wp:posOffset>895350</wp:posOffset>
          </wp:positionH>
          <wp:positionV relativeFrom="page">
            <wp:posOffset>295275</wp:posOffset>
          </wp:positionV>
          <wp:extent cx="1146810" cy="594360"/>
          <wp:effectExtent l="0" t="0" r="0" b="0"/>
          <wp:wrapSquare wrapText="bothSides" distT="0" distB="0" distL="0" distR="0"/>
          <wp:docPr id="1073741827" name="image1.png" descr="image2.png"/>
          <wp:cNvGraphicFramePr/>
          <a:graphic xmlns:a="http://schemas.openxmlformats.org/drawingml/2006/main">
            <a:graphicData uri="http://schemas.openxmlformats.org/drawingml/2006/picture">
              <pic:pic xmlns:pic="http://schemas.openxmlformats.org/drawingml/2006/picture">
                <pic:nvPicPr>
                  <pic:cNvPr id="0" name="image1.png" descr="image2.png"/>
                  <pic:cNvPicPr preferRelativeResize="0"/>
                </pic:nvPicPr>
                <pic:blipFill>
                  <a:blip r:embed="rId1"/>
                  <a:srcRect/>
                  <a:stretch>
                    <a:fillRect/>
                  </a:stretch>
                </pic:blipFill>
                <pic:spPr>
                  <a:xfrm>
                    <a:off x="0" y="0"/>
                    <a:ext cx="1146810" cy="5943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B09"/>
    <w:multiLevelType w:val="multilevel"/>
    <w:tmpl w:val="DF7E8886"/>
    <w:lvl w:ilvl="0">
      <w:start w:val="1"/>
      <w:numFmt w:val="bullet"/>
      <w:lvlText w:val="●"/>
      <w:lvlJc w:val="left"/>
      <w:pPr>
        <w:ind w:left="792" w:hanging="432"/>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512" w:hanging="432"/>
      </w:pPr>
      <w:rPr>
        <w:rFonts w:ascii="Arimo" w:eastAsia="Arimo" w:hAnsi="Arimo" w:cs="Arimo"/>
        <w:b w:val="0"/>
        <w:i w:val="0"/>
        <w:smallCaps w:val="0"/>
        <w:strike w:val="0"/>
        <w:shd w:val="clear" w:color="auto" w:fill="auto"/>
        <w:vertAlign w:val="baseline"/>
      </w:rPr>
    </w:lvl>
    <w:lvl w:ilvl="2">
      <w:start w:val="1"/>
      <w:numFmt w:val="bullet"/>
      <w:lvlText w:val="▪"/>
      <w:lvlJc w:val="left"/>
      <w:pPr>
        <w:ind w:left="2232" w:hanging="432"/>
      </w:pPr>
      <w:rPr>
        <w:rFonts w:ascii="Arimo" w:eastAsia="Arimo" w:hAnsi="Arimo" w:cs="Arimo"/>
        <w:b w:val="0"/>
        <w:i w:val="0"/>
        <w:smallCaps w:val="0"/>
        <w:strike w:val="0"/>
        <w:shd w:val="clear" w:color="auto" w:fill="auto"/>
        <w:vertAlign w:val="baseline"/>
      </w:rPr>
    </w:lvl>
    <w:lvl w:ilvl="3">
      <w:start w:val="1"/>
      <w:numFmt w:val="bullet"/>
      <w:lvlText w:val="●"/>
      <w:lvlJc w:val="left"/>
      <w:pPr>
        <w:ind w:left="2952" w:hanging="432"/>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72" w:hanging="432"/>
      </w:pPr>
      <w:rPr>
        <w:rFonts w:ascii="Arimo" w:eastAsia="Arimo" w:hAnsi="Arimo" w:cs="Arimo"/>
        <w:b w:val="0"/>
        <w:i w:val="0"/>
        <w:smallCaps w:val="0"/>
        <w:strike w:val="0"/>
        <w:shd w:val="clear" w:color="auto" w:fill="auto"/>
        <w:vertAlign w:val="baseline"/>
      </w:rPr>
    </w:lvl>
    <w:lvl w:ilvl="5">
      <w:start w:val="1"/>
      <w:numFmt w:val="bullet"/>
      <w:lvlText w:val="▪"/>
      <w:lvlJc w:val="left"/>
      <w:pPr>
        <w:ind w:left="4392" w:hanging="432"/>
      </w:pPr>
      <w:rPr>
        <w:rFonts w:ascii="Arimo" w:eastAsia="Arimo" w:hAnsi="Arimo" w:cs="Arimo"/>
        <w:b w:val="0"/>
        <w:i w:val="0"/>
        <w:smallCaps w:val="0"/>
        <w:strike w:val="0"/>
        <w:shd w:val="clear" w:color="auto" w:fill="auto"/>
        <w:vertAlign w:val="baseline"/>
      </w:rPr>
    </w:lvl>
    <w:lvl w:ilvl="6">
      <w:start w:val="1"/>
      <w:numFmt w:val="bullet"/>
      <w:lvlText w:val="●"/>
      <w:lvlJc w:val="left"/>
      <w:pPr>
        <w:ind w:left="5112" w:hanging="432"/>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32" w:hanging="431"/>
      </w:pPr>
      <w:rPr>
        <w:rFonts w:ascii="Arimo" w:eastAsia="Arimo" w:hAnsi="Arimo" w:cs="Arimo"/>
        <w:b w:val="0"/>
        <w:i w:val="0"/>
        <w:smallCaps w:val="0"/>
        <w:strike w:val="0"/>
        <w:shd w:val="clear" w:color="auto" w:fill="auto"/>
        <w:vertAlign w:val="baseline"/>
      </w:rPr>
    </w:lvl>
    <w:lvl w:ilvl="8">
      <w:start w:val="1"/>
      <w:numFmt w:val="bullet"/>
      <w:lvlText w:val="▪"/>
      <w:lvlJc w:val="left"/>
      <w:pPr>
        <w:ind w:left="6552" w:hanging="432"/>
      </w:pPr>
      <w:rPr>
        <w:rFonts w:ascii="Arimo" w:eastAsia="Arimo" w:hAnsi="Arimo" w:cs="Arimo"/>
        <w:b w:val="0"/>
        <w:i w:val="0"/>
        <w:smallCaps w:val="0"/>
        <w:strike w:val="0"/>
        <w:shd w:val="clear" w:color="auto" w:fill="auto"/>
        <w:vertAlign w:val="baseline"/>
      </w:rPr>
    </w:lvl>
  </w:abstractNum>
  <w:abstractNum w:abstractNumId="1" w15:restartNumberingAfterBreak="0">
    <w:nsid w:val="140F39DE"/>
    <w:multiLevelType w:val="multilevel"/>
    <w:tmpl w:val="6DFE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367852"/>
    <w:multiLevelType w:val="hybridMultilevel"/>
    <w:tmpl w:val="56B82F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CFA6799"/>
    <w:multiLevelType w:val="multilevel"/>
    <w:tmpl w:val="279E3B3E"/>
    <w:lvl w:ilvl="0">
      <w:start w:val="1"/>
      <w:numFmt w:val="bullet"/>
      <w:lvlText w:val="•"/>
      <w:lvlJc w:val="left"/>
      <w:pPr>
        <w:ind w:left="419"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79" w:hanging="571"/>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499" w:hanging="57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19" w:hanging="571"/>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39" w:hanging="571"/>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59" w:hanging="571"/>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79" w:hanging="571"/>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099" w:hanging="571"/>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19" w:hanging="571"/>
      </w:pPr>
      <w:rPr>
        <w:rFonts w:ascii="Trebuchet MS" w:eastAsia="Trebuchet MS" w:hAnsi="Trebuchet MS" w:cs="Trebuchet MS"/>
        <w:b w:val="0"/>
        <w:i w:val="0"/>
        <w:smallCaps w:val="0"/>
        <w:strike w:val="0"/>
        <w:shd w:val="clear" w:color="auto" w:fill="auto"/>
        <w:vertAlign w:val="baseline"/>
      </w:rPr>
    </w:lvl>
  </w:abstractNum>
  <w:abstractNum w:abstractNumId="4" w15:restartNumberingAfterBreak="0">
    <w:nsid w:val="291C54CB"/>
    <w:multiLevelType w:val="multilevel"/>
    <w:tmpl w:val="85A82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F117F8"/>
    <w:multiLevelType w:val="hybridMultilevel"/>
    <w:tmpl w:val="61662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FE8657F"/>
    <w:multiLevelType w:val="multilevel"/>
    <w:tmpl w:val="2E109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AA2A85"/>
    <w:multiLevelType w:val="multilevel"/>
    <w:tmpl w:val="B3461A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B2106DF"/>
    <w:multiLevelType w:val="multilevel"/>
    <w:tmpl w:val="98C69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A9607C"/>
    <w:multiLevelType w:val="hybridMultilevel"/>
    <w:tmpl w:val="9BFCAB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27C451A"/>
    <w:multiLevelType w:val="multilevel"/>
    <w:tmpl w:val="557AB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E27E41"/>
    <w:multiLevelType w:val="multilevel"/>
    <w:tmpl w:val="CF36EB2A"/>
    <w:lvl w:ilvl="0">
      <w:start w:val="1"/>
      <w:numFmt w:val="bullet"/>
      <w:lvlText w:val="•"/>
      <w:lvlJc w:val="left"/>
      <w:pPr>
        <w:ind w:left="427" w:hanging="27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787" w:hanging="563"/>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1507" w:hanging="563"/>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227" w:hanging="563"/>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2947" w:hanging="563"/>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3667" w:hanging="563"/>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4387" w:hanging="563"/>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107" w:hanging="563"/>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5827" w:hanging="562"/>
      </w:pPr>
      <w:rPr>
        <w:rFonts w:ascii="Trebuchet MS" w:eastAsia="Trebuchet MS" w:hAnsi="Trebuchet MS" w:cs="Trebuchet MS"/>
        <w:b w:val="0"/>
        <w:i w:val="0"/>
        <w:smallCaps w:val="0"/>
        <w:strike w:val="0"/>
        <w:shd w:val="clear" w:color="auto" w:fill="auto"/>
        <w:vertAlign w:val="baseline"/>
      </w:rPr>
    </w:lvl>
  </w:abstractNum>
  <w:abstractNum w:abstractNumId="12" w15:restartNumberingAfterBreak="0">
    <w:nsid w:val="797268A6"/>
    <w:multiLevelType w:val="multilevel"/>
    <w:tmpl w:val="E88E1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2C6BDD"/>
    <w:multiLevelType w:val="hybridMultilevel"/>
    <w:tmpl w:val="7F323CDE"/>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14" w15:restartNumberingAfterBreak="0">
    <w:nsid w:val="7D8364BC"/>
    <w:multiLevelType w:val="hybridMultilevel"/>
    <w:tmpl w:val="82BA7F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11"/>
  </w:num>
  <w:num w:numId="6">
    <w:abstractNumId w:val="8"/>
  </w:num>
  <w:num w:numId="7">
    <w:abstractNumId w:val="3"/>
  </w:num>
  <w:num w:numId="8">
    <w:abstractNumId w:val="1"/>
  </w:num>
  <w:num w:numId="9">
    <w:abstractNumId w:val="12"/>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num>
  <w:num w:numId="14">
    <w:abstractNumId w:val="1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6A"/>
    <w:rsid w:val="00060C7F"/>
    <w:rsid w:val="000C7F91"/>
    <w:rsid w:val="000E689F"/>
    <w:rsid w:val="000F02AD"/>
    <w:rsid w:val="00121F4E"/>
    <w:rsid w:val="00174E73"/>
    <w:rsid w:val="0024466A"/>
    <w:rsid w:val="002F1E4B"/>
    <w:rsid w:val="00301B4C"/>
    <w:rsid w:val="003204D6"/>
    <w:rsid w:val="00393253"/>
    <w:rsid w:val="003F5743"/>
    <w:rsid w:val="00464288"/>
    <w:rsid w:val="005436DF"/>
    <w:rsid w:val="0054432D"/>
    <w:rsid w:val="005C4592"/>
    <w:rsid w:val="005C5159"/>
    <w:rsid w:val="006464CE"/>
    <w:rsid w:val="006715EF"/>
    <w:rsid w:val="006B13A9"/>
    <w:rsid w:val="006E3D7D"/>
    <w:rsid w:val="00732805"/>
    <w:rsid w:val="00905839"/>
    <w:rsid w:val="0094336D"/>
    <w:rsid w:val="009D6254"/>
    <w:rsid w:val="00A60D6A"/>
    <w:rsid w:val="00AD6F36"/>
    <w:rsid w:val="00B46AE8"/>
    <w:rsid w:val="00C20FBA"/>
    <w:rsid w:val="00C3744B"/>
    <w:rsid w:val="00C83C91"/>
    <w:rsid w:val="00CE2143"/>
    <w:rsid w:val="00CE55E6"/>
    <w:rsid w:val="00DE138A"/>
    <w:rsid w:val="00E47320"/>
    <w:rsid w:val="00E51308"/>
    <w:rsid w:val="00E52682"/>
    <w:rsid w:val="00EE242A"/>
    <w:rsid w:val="00F521C2"/>
    <w:rsid w:val="00F87648"/>
    <w:rsid w:val="00FF60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DE68"/>
  <w15:docId w15:val="{81C301FC-9399-4311-92AC-404E59AB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numbering" w:customStyle="1" w:styleId="Bullets">
    <w:name w:val="Bullets"/>
  </w:style>
  <w:style w:type="numbering" w:customStyle="1" w:styleId="ImportedStyle2">
    <w:name w:val="Imported Style 2"/>
  </w:style>
  <w:style w:type="numbering" w:customStyle="1" w:styleId="ImportedStyle3">
    <w:name w:val="Imported Style 3"/>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0">
    <w:name w:val="Imported Style 10"/>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1B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B7D"/>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51B7D"/>
    <w:rPr>
      <w:b/>
      <w:bCs/>
    </w:rPr>
  </w:style>
  <w:style w:type="character" w:customStyle="1" w:styleId="CommentSubjectChar">
    <w:name w:val="Comment Subject Char"/>
    <w:basedOn w:val="CommentTextChar"/>
    <w:link w:val="CommentSubject"/>
    <w:uiPriority w:val="99"/>
    <w:semiHidden/>
    <w:rsid w:val="00851B7D"/>
    <w:rPr>
      <w:b/>
      <w:bCs/>
      <w:lang w:val="en-US" w:eastAsia="en-US"/>
    </w:rPr>
  </w:style>
  <w:style w:type="paragraph" w:styleId="DocumentMap">
    <w:name w:val="Document Map"/>
    <w:basedOn w:val="Normal"/>
    <w:link w:val="DocumentMapChar"/>
    <w:rsid w:val="000C5AEC"/>
    <w:rPr>
      <w:rFonts w:ascii="Tahoma" w:hAnsi="Tahoma" w:cs="Tahoma"/>
      <w:sz w:val="16"/>
      <w:szCs w:val="16"/>
    </w:rPr>
  </w:style>
  <w:style w:type="character" w:customStyle="1" w:styleId="DocumentMapChar">
    <w:name w:val="Document Map Char"/>
    <w:basedOn w:val="DefaultParagraphFont"/>
    <w:link w:val="DocumentMap"/>
    <w:rsid w:val="000C5AEC"/>
    <w:rPr>
      <w:rFonts w:ascii="Tahoma" w:eastAsia="Times New Roman" w:hAnsi="Tahoma" w:cs="Tahoma"/>
      <w:sz w:val="16"/>
      <w:szCs w:val="16"/>
      <w:bdr w:val="none" w:sz="0" w:space="0" w:color="auto"/>
      <w:lang w:val="en-US" w:eastAsia="en-US"/>
    </w:rPr>
  </w:style>
  <w:style w:type="character" w:styleId="Strong">
    <w:name w:val="Strong"/>
    <w:uiPriority w:val="22"/>
    <w:qFormat/>
    <w:rsid w:val="005E0232"/>
    <w:rPr>
      <w:b/>
      <w:bCs/>
    </w:rPr>
  </w:style>
  <w:style w:type="numbering" w:customStyle="1" w:styleId="ImportedStyle1">
    <w:name w:val="Imported Style 1"/>
    <w:rsid w:val="000A6F95"/>
  </w:style>
  <w:style w:type="paragraph" w:styleId="NormalWeb">
    <w:name w:val="Normal (Web)"/>
    <w:basedOn w:val="Normal"/>
    <w:uiPriority w:val="99"/>
    <w:unhideWhenUsed/>
    <w:rsid w:val="00B837C7"/>
    <w:pPr>
      <w:spacing w:before="100" w:beforeAutospacing="1" w:after="100" w:afterAutospacing="1"/>
    </w:pPr>
    <w:rPr>
      <w:lang w:val="en-C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XVjRjCGwavgHlTnz9wAcK8bhqg==">CgMxLjAyCGguZ2pkZ3hzMg5oLnhudHB5eDYybmJxdDINaC5zMnY5cTdvNThsZzgAciExSnFwSHpzVlZCN2FMV0FYc3NrZFA3UEhqY2xkQkZzQkM=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Fernandes</dc:creator>
  <cp:lastModifiedBy>UNFPA</cp:lastModifiedBy>
  <cp:revision>26</cp:revision>
  <dcterms:created xsi:type="dcterms:W3CDTF">2023-07-18T06:03:00Z</dcterms:created>
  <dcterms:modified xsi:type="dcterms:W3CDTF">2023-07-25T15:03:00Z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cd3188b4c7cbb5cf7ccf03fc93d32e6502c10c36aa50b96aece2d6d6c8f7a212</vt:lpwstr>
  </property>
</Properties>
</file>